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37" w:rsidRDefault="00E51C9C" w:rsidP="005D5537">
      <w:pPr>
        <w:spacing w:after="0" w:line="360" w:lineRule="auto"/>
        <w:jc w:val="center"/>
        <w:rPr>
          <w:rFonts w:ascii="Times New Roman" w:hAnsi="Times New Roman" w:cs="Times New Roman"/>
          <w:sz w:val="28"/>
        </w:rPr>
      </w:pPr>
      <w:r>
        <w:rPr>
          <w:rFonts w:ascii="Times New Roman" w:hAnsi="Times New Roman" w:cs="Times New Roman"/>
          <w:sz w:val="28"/>
        </w:rPr>
        <w:t>ОГЛАВЛЕНИЕ</w:t>
      </w:r>
    </w:p>
    <w:p w:rsidR="005D5537" w:rsidRDefault="005D5537" w:rsidP="005D5537">
      <w:pPr>
        <w:spacing w:after="0" w:line="360" w:lineRule="auto"/>
        <w:jc w:val="center"/>
        <w:rPr>
          <w:rFonts w:ascii="Times New Roman" w:hAnsi="Times New Roman" w:cs="Times New Roman"/>
          <w:sz w:val="28"/>
        </w:rPr>
      </w:pPr>
    </w:p>
    <w:p w:rsidR="005D5537" w:rsidRPr="00685138"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4544CC">
        <w:rPr>
          <w:rFonts w:ascii="Times New Roman" w:hAnsi="Times New Roman" w:cs="Times New Roman"/>
          <w:sz w:val="28"/>
        </w:rPr>
        <w:t>3</w:t>
      </w:r>
    </w:p>
    <w:p w:rsidR="005D5537" w:rsidRPr="005D5537"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ГЛАВА 1. Теоретические основы злоупотребления правом…………………..</w:t>
      </w:r>
      <w:r w:rsidR="004544CC">
        <w:rPr>
          <w:rFonts w:ascii="Times New Roman" w:hAnsi="Times New Roman" w:cs="Times New Roman"/>
          <w:sz w:val="28"/>
        </w:rPr>
        <w:t>6</w:t>
      </w:r>
    </w:p>
    <w:p w:rsidR="005D5537" w:rsidRPr="00EB1D6A" w:rsidRDefault="005D5537" w:rsidP="005D5537">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Соотношение понятий «злоупотребление правом» и «правонарушение»…………………………………………………</w:t>
      </w:r>
      <w:r w:rsidR="004544CC">
        <w:rPr>
          <w:rFonts w:ascii="Times New Roman" w:hAnsi="Times New Roman" w:cs="Times New Roman"/>
          <w:sz w:val="28"/>
        </w:rPr>
        <w:t>..</w:t>
      </w:r>
      <w:r>
        <w:rPr>
          <w:rFonts w:ascii="Times New Roman" w:hAnsi="Times New Roman" w:cs="Times New Roman"/>
          <w:sz w:val="28"/>
        </w:rPr>
        <w:t>…</w:t>
      </w:r>
      <w:r w:rsidR="004544CC">
        <w:rPr>
          <w:rFonts w:ascii="Times New Roman" w:hAnsi="Times New Roman" w:cs="Times New Roman"/>
          <w:sz w:val="28"/>
        </w:rPr>
        <w:t>6</w:t>
      </w:r>
    </w:p>
    <w:p w:rsidR="005D5537" w:rsidRDefault="005D5537" w:rsidP="005D5537">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Признаки</w:t>
      </w:r>
      <w:r w:rsidR="003F6C46">
        <w:rPr>
          <w:rFonts w:ascii="Times New Roman" w:hAnsi="Times New Roman" w:cs="Times New Roman"/>
          <w:sz w:val="28"/>
        </w:rPr>
        <w:t>, формы</w:t>
      </w:r>
      <w:r>
        <w:rPr>
          <w:rFonts w:ascii="Times New Roman" w:hAnsi="Times New Roman" w:cs="Times New Roman"/>
          <w:sz w:val="28"/>
        </w:rPr>
        <w:t xml:space="preserve"> и виды злоупотреблением правом………..……………...</w:t>
      </w:r>
      <w:r w:rsidR="003F6C46">
        <w:rPr>
          <w:rFonts w:ascii="Times New Roman" w:hAnsi="Times New Roman" w:cs="Times New Roman"/>
          <w:sz w:val="28"/>
        </w:rPr>
        <w:t>.................................</w:t>
      </w:r>
      <w:r w:rsidR="004544CC">
        <w:rPr>
          <w:rFonts w:ascii="Times New Roman" w:hAnsi="Times New Roman" w:cs="Times New Roman"/>
          <w:sz w:val="28"/>
        </w:rPr>
        <w:t>..............................15</w:t>
      </w:r>
    </w:p>
    <w:p w:rsidR="005D5537" w:rsidRPr="00BC71F4"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 xml:space="preserve">ГЛАВА 2. </w:t>
      </w:r>
      <w:r w:rsidR="004D1100">
        <w:rPr>
          <w:rFonts w:ascii="Times New Roman" w:hAnsi="Times New Roman" w:cs="Times New Roman"/>
          <w:sz w:val="28"/>
        </w:rPr>
        <w:t>Правовые последствия злоупотребления правом сотрудниками УИС России………………………………………………………………</w:t>
      </w:r>
      <w:r w:rsidR="00BC71F4">
        <w:rPr>
          <w:rFonts w:ascii="Times New Roman" w:hAnsi="Times New Roman" w:cs="Times New Roman"/>
          <w:sz w:val="28"/>
        </w:rPr>
        <w:t>………2</w:t>
      </w:r>
      <w:r w:rsidR="00BC71F4" w:rsidRPr="00BC71F4">
        <w:rPr>
          <w:rFonts w:ascii="Times New Roman" w:hAnsi="Times New Roman" w:cs="Times New Roman"/>
          <w:sz w:val="28"/>
        </w:rPr>
        <w:t>2</w:t>
      </w:r>
    </w:p>
    <w:p w:rsidR="005D5537" w:rsidRPr="00BC71F4"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ab/>
        <w:t xml:space="preserve">2.1 </w:t>
      </w:r>
      <w:r w:rsidR="004D1100">
        <w:rPr>
          <w:rFonts w:ascii="Times New Roman" w:hAnsi="Times New Roman" w:cs="Times New Roman"/>
          <w:sz w:val="28"/>
        </w:rPr>
        <w:t>Виды злоупотребления правом сотрудниками УИС…………….</w:t>
      </w:r>
      <w:r w:rsidR="00BC71F4">
        <w:rPr>
          <w:rFonts w:ascii="Times New Roman" w:hAnsi="Times New Roman" w:cs="Times New Roman"/>
          <w:sz w:val="28"/>
        </w:rPr>
        <w:t>…2</w:t>
      </w:r>
      <w:r w:rsidR="00BC71F4" w:rsidRPr="00BC71F4">
        <w:rPr>
          <w:rFonts w:ascii="Times New Roman" w:hAnsi="Times New Roman" w:cs="Times New Roman"/>
          <w:sz w:val="28"/>
        </w:rPr>
        <w:t>2</w:t>
      </w:r>
    </w:p>
    <w:p w:rsidR="005D5537" w:rsidRPr="00BC71F4"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ab/>
        <w:t xml:space="preserve">2.2 </w:t>
      </w:r>
      <w:r w:rsidR="004D1100">
        <w:rPr>
          <w:rFonts w:ascii="Times New Roman" w:hAnsi="Times New Roman" w:cs="Times New Roman"/>
          <w:sz w:val="28"/>
        </w:rPr>
        <w:t>Ответственность сотрудников УИС России за злоупотребление правом……………………………………………………………</w:t>
      </w:r>
      <w:r w:rsidR="00BC71F4">
        <w:rPr>
          <w:rFonts w:ascii="Times New Roman" w:hAnsi="Times New Roman" w:cs="Times New Roman"/>
          <w:sz w:val="28"/>
        </w:rPr>
        <w:t>…………….…2</w:t>
      </w:r>
      <w:r w:rsidR="00BC71F4" w:rsidRPr="00BC71F4">
        <w:rPr>
          <w:rFonts w:ascii="Times New Roman" w:hAnsi="Times New Roman" w:cs="Times New Roman"/>
          <w:sz w:val="28"/>
        </w:rPr>
        <w:t>8</w:t>
      </w:r>
    </w:p>
    <w:p w:rsidR="005D5537" w:rsidRPr="00685138" w:rsidRDefault="005D5537" w:rsidP="005D5537">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571200">
        <w:rPr>
          <w:rFonts w:ascii="Times New Roman" w:hAnsi="Times New Roman" w:cs="Times New Roman"/>
          <w:sz w:val="28"/>
        </w:rPr>
        <w:t>37</w:t>
      </w:r>
    </w:p>
    <w:p w:rsidR="005D5537" w:rsidRPr="00BC71F4" w:rsidRDefault="005D5537" w:rsidP="005D5537">
      <w:pPr>
        <w:spacing w:after="0" w:line="360" w:lineRule="auto"/>
        <w:jc w:val="both"/>
        <w:rPr>
          <w:rFonts w:ascii="Times New Roman" w:hAnsi="Times New Roman" w:cs="Times New Roman"/>
          <w:sz w:val="28"/>
          <w:lang w:val="en-US"/>
        </w:rPr>
      </w:pPr>
      <w:r>
        <w:rPr>
          <w:rFonts w:ascii="Times New Roman" w:hAnsi="Times New Roman" w:cs="Times New Roman"/>
          <w:sz w:val="28"/>
        </w:rPr>
        <w:t>СПИСОК ИСПОЛЬЗОВАННЫХ ИСТОЧНИКОВ……………………………</w:t>
      </w:r>
      <w:r w:rsidR="00BC71F4">
        <w:rPr>
          <w:rFonts w:ascii="Times New Roman" w:hAnsi="Times New Roman" w:cs="Times New Roman"/>
          <w:sz w:val="28"/>
        </w:rPr>
        <w:t>3</w:t>
      </w:r>
      <w:r w:rsidR="00BC71F4">
        <w:rPr>
          <w:rFonts w:ascii="Times New Roman" w:hAnsi="Times New Roman" w:cs="Times New Roman"/>
          <w:sz w:val="28"/>
          <w:lang w:val="en-US"/>
        </w:rPr>
        <w:t>9</w:t>
      </w:r>
    </w:p>
    <w:p w:rsidR="00833812" w:rsidRDefault="00833812"/>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Default="004D1100"/>
    <w:p w:rsidR="004D1100" w:rsidRPr="00E51C9C" w:rsidRDefault="004D1100"/>
    <w:p w:rsidR="007A1D9A" w:rsidRDefault="007A1D9A" w:rsidP="009F0C4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F0C42" w:rsidRDefault="009F0C42" w:rsidP="009F0C42">
      <w:pPr>
        <w:spacing w:line="360" w:lineRule="auto"/>
        <w:jc w:val="center"/>
        <w:rPr>
          <w:rFonts w:ascii="Times New Roman" w:hAnsi="Times New Roman" w:cs="Times New Roman"/>
          <w:b/>
          <w:sz w:val="28"/>
          <w:szCs w:val="28"/>
        </w:rPr>
      </w:pPr>
    </w:p>
    <w:p w:rsidR="007A1D9A" w:rsidRP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r w:rsidRPr="007A1D9A">
        <w:rPr>
          <w:rFonts w:ascii="Times New Roman" w:hAnsi="Times New Roman" w:cs="Times New Roman"/>
          <w:sz w:val="28"/>
          <w:szCs w:val="28"/>
        </w:rPr>
        <w:t xml:space="preserve">В актуальности выбранной темы нет сомнений, так как она обусловлена теоретической и практической значимостью вопросов, связанных </w:t>
      </w:r>
      <w:proofErr w:type="gramStart"/>
      <w:r w:rsidRPr="007A1D9A">
        <w:rPr>
          <w:rFonts w:ascii="Times New Roman" w:hAnsi="Times New Roman" w:cs="Times New Roman"/>
          <w:sz w:val="28"/>
          <w:szCs w:val="28"/>
        </w:rPr>
        <w:t>с</w:t>
      </w:r>
      <w:proofErr w:type="gramEnd"/>
      <w:r w:rsidRPr="007A1D9A">
        <w:rPr>
          <w:rFonts w:ascii="Times New Roman" w:hAnsi="Times New Roman" w:cs="Times New Roman"/>
          <w:sz w:val="28"/>
          <w:szCs w:val="28"/>
        </w:rPr>
        <w:t xml:space="preserve"> злоупотреблением правом. </w:t>
      </w:r>
    </w:p>
    <w:p w:rsidR="007A1D9A" w:rsidRP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r w:rsidRPr="007A1D9A">
        <w:rPr>
          <w:rFonts w:ascii="Times New Roman" w:hAnsi="Times New Roman" w:cs="Times New Roman"/>
          <w:sz w:val="28"/>
          <w:szCs w:val="28"/>
        </w:rPr>
        <w:t xml:space="preserve">В нашей повсеместной жизни количество случаев злоупотребления правом сильно возросло. При этом достаточно сложно установить причину такого роста: с одной стороны, это может быть подтверждением низкой правовой грамотности </w:t>
      </w:r>
      <w:r>
        <w:rPr>
          <w:rFonts w:ascii="Times New Roman" w:hAnsi="Times New Roman" w:cs="Times New Roman"/>
          <w:sz w:val="28"/>
          <w:szCs w:val="28"/>
        </w:rPr>
        <w:t>сотрудников УИС</w:t>
      </w:r>
      <w:r w:rsidRPr="007A1D9A">
        <w:rPr>
          <w:rFonts w:ascii="Times New Roman" w:hAnsi="Times New Roman" w:cs="Times New Roman"/>
          <w:sz w:val="28"/>
          <w:szCs w:val="28"/>
        </w:rPr>
        <w:t>, а с другой - наоборот, говорит о способности субъекта права, знающего свое право, использовать предоставленные законом возможности для удовлетворения личных интересов в ущерб общественным.</w:t>
      </w:r>
    </w:p>
    <w:p w:rsidR="007A1D9A" w:rsidRP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r w:rsidRPr="007A1D9A">
        <w:rPr>
          <w:rFonts w:ascii="Times New Roman" w:hAnsi="Times New Roman" w:cs="Times New Roman"/>
          <w:sz w:val="28"/>
          <w:szCs w:val="28"/>
        </w:rPr>
        <w:t>Гарантировать лицу свободное использование, принадлежащих ему правомочий можно при условии, что будет обеспечиваться не только выполнение обязанностей иными участниками правовых отношений и защита от явных противоправных действий, но разумно ограничиваться свобода реализации прав третьих лиц.</w:t>
      </w:r>
    </w:p>
    <w:p w:rsid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r w:rsidRPr="007A1D9A">
        <w:rPr>
          <w:rFonts w:ascii="Times New Roman" w:hAnsi="Times New Roman" w:cs="Times New Roman"/>
          <w:sz w:val="28"/>
          <w:szCs w:val="28"/>
        </w:rPr>
        <w:t>Единственная общая норма российского гражданского законодательства, касающаяся злоупотребления правом (статья 10 ГК РФ), не определяет признаков состава данного деяния; не содержит четкого перечня границ осуществления прав, переход за которые будет свидетельствовать о злоупотреблении лицом своим правом; не характеризует ни одного вида (формы) злоупотребления</w:t>
      </w:r>
      <w:r w:rsidR="00E51C9C">
        <w:rPr>
          <w:rFonts w:ascii="Times New Roman" w:hAnsi="Times New Roman" w:cs="Times New Roman"/>
          <w:sz w:val="28"/>
          <w:szCs w:val="28"/>
        </w:rPr>
        <w:t>,</w:t>
      </w:r>
      <w:r w:rsidRPr="007A1D9A">
        <w:rPr>
          <w:rFonts w:ascii="Times New Roman" w:hAnsi="Times New Roman" w:cs="Times New Roman"/>
          <w:sz w:val="28"/>
          <w:szCs w:val="28"/>
        </w:rPr>
        <w:t xml:space="preserve"> за исключением </w:t>
      </w:r>
      <w:proofErr w:type="spellStart"/>
      <w:r w:rsidRPr="007A1D9A">
        <w:rPr>
          <w:rFonts w:ascii="Times New Roman" w:hAnsi="Times New Roman" w:cs="Times New Roman"/>
          <w:sz w:val="28"/>
          <w:szCs w:val="28"/>
        </w:rPr>
        <w:t>шиканы</w:t>
      </w:r>
      <w:proofErr w:type="spellEnd"/>
      <w:r w:rsidRPr="007A1D9A">
        <w:rPr>
          <w:rFonts w:ascii="Times New Roman" w:hAnsi="Times New Roman" w:cs="Times New Roman"/>
          <w:sz w:val="28"/>
          <w:szCs w:val="28"/>
        </w:rPr>
        <w:t xml:space="preserve">; не предусматривает конкретных мер ответственности за ненадлежащее осуществление гражданских прав, дифференцированных в зависимости от степени общественной опасности </w:t>
      </w:r>
      <w:proofErr w:type="gramStart"/>
      <w:r w:rsidRPr="007A1D9A">
        <w:rPr>
          <w:rFonts w:ascii="Times New Roman" w:hAnsi="Times New Roman" w:cs="Times New Roman"/>
          <w:sz w:val="28"/>
          <w:szCs w:val="28"/>
        </w:rPr>
        <w:t>содеянного</w:t>
      </w:r>
      <w:proofErr w:type="gramEnd"/>
      <w:r w:rsidRPr="007A1D9A">
        <w:rPr>
          <w:rFonts w:ascii="Times New Roman" w:hAnsi="Times New Roman" w:cs="Times New Roman"/>
          <w:sz w:val="28"/>
          <w:szCs w:val="28"/>
        </w:rPr>
        <w:t>.</w:t>
      </w:r>
    </w:p>
    <w:p w:rsid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r w:rsidRPr="007A1D9A">
        <w:rPr>
          <w:rFonts w:ascii="Times New Roman" w:hAnsi="Times New Roman" w:cs="Times New Roman"/>
          <w:b/>
          <w:sz w:val="28"/>
          <w:szCs w:val="28"/>
        </w:rPr>
        <w:t>Объектом</w:t>
      </w:r>
      <w:r w:rsidRPr="007A1D9A">
        <w:rPr>
          <w:rFonts w:ascii="Times New Roman" w:hAnsi="Times New Roman" w:cs="Times New Roman"/>
          <w:sz w:val="28"/>
          <w:szCs w:val="28"/>
        </w:rPr>
        <w:t xml:space="preserve"> данной курсовой работы являются общественные отношения в сфере злоупотребления правами</w:t>
      </w:r>
      <w:r w:rsidR="00E51C9C">
        <w:rPr>
          <w:rFonts w:ascii="Times New Roman" w:hAnsi="Times New Roman" w:cs="Times New Roman"/>
          <w:sz w:val="28"/>
          <w:szCs w:val="28"/>
        </w:rPr>
        <w:t xml:space="preserve"> сотрудниками уголовно-</w:t>
      </w:r>
      <w:r>
        <w:rPr>
          <w:rFonts w:ascii="Times New Roman" w:hAnsi="Times New Roman" w:cs="Times New Roman"/>
          <w:sz w:val="28"/>
          <w:szCs w:val="28"/>
        </w:rPr>
        <w:t>исполнительной системы России.</w:t>
      </w:r>
    </w:p>
    <w:p w:rsidR="007A1D9A" w:rsidRDefault="007A1D9A" w:rsidP="007A1D9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7A1D9A">
        <w:rPr>
          <w:rFonts w:ascii="Times New Roman" w:hAnsi="Times New Roman" w:cs="Times New Roman"/>
          <w:b/>
          <w:sz w:val="28"/>
          <w:szCs w:val="28"/>
        </w:rPr>
        <w:lastRenderedPageBreak/>
        <w:t xml:space="preserve">Предметом </w:t>
      </w:r>
      <w:r w:rsidRPr="007A1D9A">
        <w:rPr>
          <w:rFonts w:ascii="Times New Roman" w:hAnsi="Times New Roman" w:cs="Times New Roman"/>
          <w:color w:val="000000"/>
          <w:sz w:val="28"/>
          <w:szCs w:val="23"/>
        </w:rPr>
        <w:t xml:space="preserve">исследования являются </w:t>
      </w:r>
      <w:r w:rsidRPr="007A1D9A">
        <w:rPr>
          <w:rFonts w:ascii="Times New Roman" w:hAnsi="Times New Roman" w:cs="Times New Roman"/>
          <w:sz w:val="28"/>
        </w:rPr>
        <w:t>правовые нормы, касающиеся</w:t>
      </w:r>
      <w:r w:rsidR="00E51C9C">
        <w:rPr>
          <w:rFonts w:ascii="Times New Roman" w:hAnsi="Times New Roman" w:cs="Times New Roman"/>
          <w:sz w:val="28"/>
        </w:rPr>
        <w:t xml:space="preserve"> правового регулирования института</w:t>
      </w:r>
      <w:r w:rsidRPr="007A1D9A">
        <w:rPr>
          <w:rFonts w:ascii="Times New Roman" w:hAnsi="Times New Roman" w:cs="Times New Roman"/>
          <w:sz w:val="28"/>
        </w:rPr>
        <w:t xml:space="preserve"> </w:t>
      </w:r>
      <w:r w:rsidR="00670807">
        <w:rPr>
          <w:rFonts w:ascii="Times New Roman" w:hAnsi="Times New Roman" w:cs="Times New Roman"/>
          <w:sz w:val="28"/>
        </w:rPr>
        <w:t>злоупотребления правом сотрудников У</w:t>
      </w:r>
      <w:r w:rsidR="000547A7">
        <w:rPr>
          <w:rFonts w:ascii="Times New Roman" w:hAnsi="Times New Roman" w:cs="Times New Roman"/>
          <w:sz w:val="28"/>
        </w:rPr>
        <w:t xml:space="preserve">ИС России, а также привлечения </w:t>
      </w:r>
      <w:r w:rsidR="000547A7">
        <w:rPr>
          <w:rFonts w:ascii="Times New Roman" w:hAnsi="Times New Roman" w:cs="Times New Roman"/>
          <w:sz w:val="28"/>
          <w:lang w:val="en-US"/>
        </w:rPr>
        <w:t>b</w:t>
      </w:r>
      <w:proofErr w:type="spellStart"/>
      <w:r w:rsidR="00670807">
        <w:rPr>
          <w:rFonts w:ascii="Times New Roman" w:hAnsi="Times New Roman" w:cs="Times New Roman"/>
          <w:sz w:val="28"/>
        </w:rPr>
        <w:t>х</w:t>
      </w:r>
      <w:proofErr w:type="spellEnd"/>
      <w:r w:rsidR="00670807">
        <w:rPr>
          <w:rFonts w:ascii="Times New Roman" w:hAnsi="Times New Roman" w:cs="Times New Roman"/>
          <w:sz w:val="28"/>
        </w:rPr>
        <w:t xml:space="preserve"> к ответственности за данное правонарушение, </w:t>
      </w:r>
      <w:r w:rsidRPr="007A1D9A">
        <w:rPr>
          <w:rFonts w:ascii="Times New Roman" w:hAnsi="Times New Roman" w:cs="Times New Roman"/>
          <w:sz w:val="28"/>
        </w:rPr>
        <w:t>материалы сложившейся правоприменительной практики, научные и иные публикации по избранной тематике.</w:t>
      </w:r>
      <w:proofErr w:type="gramEnd"/>
    </w:p>
    <w:p w:rsidR="007A1D9A" w:rsidRDefault="007A1D9A" w:rsidP="007A1D9A">
      <w:pPr>
        <w:autoSpaceDE w:val="0"/>
        <w:autoSpaceDN w:val="0"/>
        <w:adjustRightInd w:val="0"/>
        <w:spacing w:after="0" w:line="360" w:lineRule="auto"/>
        <w:ind w:firstLine="708"/>
        <w:jc w:val="both"/>
        <w:rPr>
          <w:rFonts w:ascii="Times New Roman" w:hAnsi="Times New Roman" w:cs="Times New Roman"/>
          <w:color w:val="000000"/>
          <w:sz w:val="28"/>
          <w:szCs w:val="23"/>
        </w:rPr>
      </w:pPr>
      <w:r w:rsidRPr="007A1D9A">
        <w:rPr>
          <w:rFonts w:ascii="Times New Roman" w:hAnsi="Times New Roman" w:cs="Times New Roman"/>
          <w:b/>
          <w:sz w:val="28"/>
          <w:szCs w:val="28"/>
        </w:rPr>
        <w:t>Цел</w:t>
      </w:r>
      <w:r w:rsidR="00670807">
        <w:rPr>
          <w:rFonts w:ascii="Times New Roman" w:hAnsi="Times New Roman" w:cs="Times New Roman"/>
          <w:b/>
          <w:sz w:val="28"/>
          <w:szCs w:val="28"/>
        </w:rPr>
        <w:t xml:space="preserve">ью </w:t>
      </w:r>
      <w:r w:rsidR="00670807" w:rsidRPr="00670807">
        <w:rPr>
          <w:rFonts w:ascii="Times New Roman" w:hAnsi="Times New Roman" w:cs="Times New Roman"/>
          <w:color w:val="000000"/>
          <w:sz w:val="28"/>
          <w:szCs w:val="23"/>
        </w:rPr>
        <w:t xml:space="preserve">является всестороннее исследование </w:t>
      </w:r>
      <w:r w:rsidR="00E51C9C">
        <w:rPr>
          <w:rFonts w:ascii="Times New Roman" w:hAnsi="Times New Roman" w:cs="Times New Roman"/>
          <w:color w:val="000000"/>
          <w:sz w:val="28"/>
          <w:szCs w:val="23"/>
        </w:rPr>
        <w:t>проблемы злоупотребления правом, выявление пробелов и недостатков правового регулирования исследуемой категории и определение путей их устранения.</w:t>
      </w:r>
    </w:p>
    <w:p w:rsidR="00670807" w:rsidRPr="00670807" w:rsidRDefault="00670807" w:rsidP="00670807">
      <w:pPr>
        <w:pStyle w:val="a8"/>
        <w:shd w:val="clear" w:color="auto" w:fill="FFFFFF"/>
        <w:spacing w:before="0" w:beforeAutospacing="0" w:after="0" w:afterAutospacing="0" w:line="360" w:lineRule="auto"/>
        <w:ind w:firstLine="709"/>
        <w:contextualSpacing/>
        <w:jc w:val="both"/>
        <w:rPr>
          <w:color w:val="000000"/>
          <w:sz w:val="28"/>
          <w:szCs w:val="23"/>
        </w:rPr>
      </w:pPr>
      <w:r>
        <w:rPr>
          <w:color w:val="000000"/>
          <w:sz w:val="28"/>
          <w:szCs w:val="23"/>
        </w:rPr>
        <w:t xml:space="preserve">Для достижения поставленной цели были определены следующие </w:t>
      </w:r>
      <w:r w:rsidRPr="00927738">
        <w:rPr>
          <w:b/>
          <w:color w:val="000000"/>
          <w:sz w:val="28"/>
          <w:szCs w:val="23"/>
        </w:rPr>
        <w:t>задачи</w:t>
      </w:r>
      <w:r>
        <w:rPr>
          <w:color w:val="000000"/>
          <w:sz w:val="28"/>
          <w:szCs w:val="23"/>
        </w:rPr>
        <w:t>:</w:t>
      </w:r>
    </w:p>
    <w:p w:rsidR="00670807" w:rsidRDefault="00670807" w:rsidP="0067080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Сопоставить понятие «злоупотребление правом» с понятием «правонарушение»;</w:t>
      </w:r>
    </w:p>
    <w:p w:rsidR="00670807" w:rsidRPr="007A1D9A" w:rsidRDefault="00670807" w:rsidP="0067080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A1D9A">
        <w:rPr>
          <w:rFonts w:ascii="Times New Roman" w:hAnsi="Times New Roman" w:cs="Times New Roman"/>
          <w:sz w:val="28"/>
          <w:szCs w:val="28"/>
        </w:rPr>
        <w:t>.</w:t>
      </w:r>
      <w:r>
        <w:rPr>
          <w:rFonts w:ascii="Times New Roman" w:hAnsi="Times New Roman" w:cs="Times New Roman"/>
          <w:sz w:val="28"/>
          <w:szCs w:val="28"/>
        </w:rPr>
        <w:t xml:space="preserve"> </w:t>
      </w:r>
      <w:r w:rsidRPr="007A1D9A">
        <w:rPr>
          <w:rFonts w:ascii="Times New Roman" w:hAnsi="Times New Roman" w:cs="Times New Roman"/>
          <w:sz w:val="28"/>
          <w:szCs w:val="28"/>
        </w:rPr>
        <w:t>Изучить общую характеристику понятия злоупотребления правом</w:t>
      </w:r>
      <w:r>
        <w:rPr>
          <w:rFonts w:ascii="Times New Roman" w:hAnsi="Times New Roman" w:cs="Times New Roman"/>
          <w:sz w:val="28"/>
          <w:szCs w:val="28"/>
        </w:rPr>
        <w:t>, его признаки и виды</w:t>
      </w:r>
      <w:r w:rsidRPr="007A1D9A">
        <w:rPr>
          <w:rFonts w:ascii="Times New Roman" w:hAnsi="Times New Roman" w:cs="Times New Roman"/>
          <w:sz w:val="28"/>
          <w:szCs w:val="28"/>
        </w:rPr>
        <w:t>;</w:t>
      </w:r>
    </w:p>
    <w:p w:rsidR="007A1D9A" w:rsidRPr="007A1D9A" w:rsidRDefault="00670807" w:rsidP="0067080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A1D9A" w:rsidRPr="007A1D9A">
        <w:rPr>
          <w:rFonts w:ascii="Times New Roman" w:hAnsi="Times New Roman" w:cs="Times New Roman"/>
          <w:sz w:val="28"/>
          <w:szCs w:val="28"/>
        </w:rPr>
        <w:t>.</w:t>
      </w:r>
      <w:r>
        <w:rPr>
          <w:rFonts w:ascii="Times New Roman" w:hAnsi="Times New Roman" w:cs="Times New Roman"/>
          <w:sz w:val="28"/>
          <w:szCs w:val="28"/>
        </w:rPr>
        <w:t xml:space="preserve"> Выделить</w:t>
      </w:r>
      <w:r w:rsidR="007A1D9A" w:rsidRPr="007A1D9A">
        <w:rPr>
          <w:rFonts w:ascii="Times New Roman" w:hAnsi="Times New Roman" w:cs="Times New Roman"/>
          <w:sz w:val="28"/>
          <w:szCs w:val="28"/>
        </w:rPr>
        <w:t xml:space="preserve"> </w:t>
      </w:r>
      <w:r>
        <w:rPr>
          <w:rFonts w:ascii="Times New Roman" w:hAnsi="Times New Roman" w:cs="Times New Roman"/>
          <w:sz w:val="28"/>
          <w:szCs w:val="28"/>
        </w:rPr>
        <w:t>конкретные виды злоупотребления права сотрудниками УИС</w:t>
      </w:r>
      <w:r w:rsidR="007A1D9A" w:rsidRPr="007A1D9A">
        <w:rPr>
          <w:rFonts w:ascii="Times New Roman" w:hAnsi="Times New Roman" w:cs="Times New Roman"/>
          <w:sz w:val="28"/>
          <w:szCs w:val="28"/>
        </w:rPr>
        <w:t>;</w:t>
      </w:r>
    </w:p>
    <w:p w:rsidR="007A1D9A" w:rsidRDefault="00670807" w:rsidP="00D5575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A1D9A" w:rsidRPr="007A1D9A">
        <w:rPr>
          <w:rFonts w:ascii="Times New Roman" w:hAnsi="Times New Roman" w:cs="Times New Roman"/>
          <w:sz w:val="28"/>
          <w:szCs w:val="28"/>
        </w:rPr>
        <w:t>.</w:t>
      </w:r>
      <w:r w:rsidR="00D55759">
        <w:rPr>
          <w:rFonts w:ascii="Times New Roman" w:hAnsi="Times New Roman" w:cs="Times New Roman"/>
          <w:sz w:val="28"/>
          <w:szCs w:val="28"/>
        </w:rPr>
        <w:t xml:space="preserve"> Обозначить и изучить ответственность сотрудников УИС России за злоупотребление правом.</w:t>
      </w:r>
    </w:p>
    <w:p w:rsidR="00D55759" w:rsidRPr="000416D3" w:rsidRDefault="00D55759" w:rsidP="00D55759">
      <w:pPr>
        <w:pStyle w:val="a3"/>
        <w:spacing w:after="0" w:line="360" w:lineRule="auto"/>
        <w:ind w:left="0" w:firstLine="709"/>
        <w:jc w:val="both"/>
        <w:rPr>
          <w:rFonts w:ascii="Times New Roman" w:hAnsi="Times New Roman" w:cs="Times New Roman"/>
          <w:sz w:val="28"/>
          <w:szCs w:val="28"/>
        </w:rPr>
      </w:pPr>
      <w:r w:rsidRPr="00BD576C">
        <w:rPr>
          <w:rFonts w:ascii="Times New Roman" w:hAnsi="Times New Roman" w:cs="Times New Roman"/>
          <w:b/>
          <w:color w:val="000000"/>
          <w:sz w:val="28"/>
          <w:szCs w:val="27"/>
        </w:rPr>
        <w:t>Степень научной разработанности темы исследования.</w:t>
      </w:r>
      <w:r w:rsidRPr="00BD576C">
        <w:rPr>
          <w:rFonts w:ascii="Times New Roman" w:hAnsi="Times New Roman"/>
          <w:sz w:val="28"/>
          <w:szCs w:val="28"/>
        </w:rPr>
        <w:t xml:space="preserve"> </w:t>
      </w:r>
      <w:proofErr w:type="gramStart"/>
      <w:r w:rsidRPr="00BD576C">
        <w:rPr>
          <w:rFonts w:ascii="Times New Roman" w:hAnsi="Times New Roman"/>
          <w:sz w:val="28"/>
          <w:szCs w:val="28"/>
        </w:rPr>
        <w:t>Важное значение</w:t>
      </w:r>
      <w:proofErr w:type="gramEnd"/>
      <w:r w:rsidRPr="00BD576C">
        <w:rPr>
          <w:rFonts w:ascii="Times New Roman" w:hAnsi="Times New Roman"/>
          <w:sz w:val="28"/>
          <w:szCs w:val="28"/>
        </w:rPr>
        <w:t xml:space="preserve"> для раскрытия содержания вопросов, связанных</w:t>
      </w:r>
      <w:r w:rsidRPr="00BD576C">
        <w:rPr>
          <w:rFonts w:ascii="Times New Roman" w:hAnsi="Times New Roman" w:cs="Times New Roman"/>
          <w:color w:val="000000"/>
          <w:sz w:val="28"/>
          <w:szCs w:val="27"/>
        </w:rPr>
        <w:t xml:space="preserve"> с </w:t>
      </w:r>
      <w:r>
        <w:rPr>
          <w:rFonts w:ascii="Times New Roman" w:hAnsi="Times New Roman" w:cs="Times New Roman"/>
          <w:color w:val="000000"/>
          <w:sz w:val="28"/>
          <w:szCs w:val="27"/>
        </w:rPr>
        <w:t xml:space="preserve">особенностями </w:t>
      </w:r>
      <w:r w:rsidRPr="00927738">
        <w:rPr>
          <w:rFonts w:ascii="Times New Roman" w:hAnsi="Times New Roman" w:cs="Times New Roman"/>
          <w:color w:val="000000"/>
          <w:sz w:val="28"/>
          <w:szCs w:val="23"/>
        </w:rPr>
        <w:t xml:space="preserve">исследования </w:t>
      </w:r>
      <w:r>
        <w:rPr>
          <w:rFonts w:ascii="Times New Roman" w:hAnsi="Times New Roman" w:cs="Times New Roman"/>
          <w:color w:val="000000"/>
          <w:sz w:val="28"/>
          <w:szCs w:val="23"/>
        </w:rPr>
        <w:t>понятия злоупотребление правом,</w:t>
      </w:r>
      <w:r w:rsidRPr="00BD576C">
        <w:rPr>
          <w:rFonts w:ascii="Times New Roman" w:hAnsi="Times New Roman" w:cs="Times New Roman"/>
          <w:color w:val="000000"/>
          <w:sz w:val="28"/>
          <w:szCs w:val="27"/>
        </w:rPr>
        <w:t xml:space="preserve"> внесли исследования таких ученых как</w:t>
      </w:r>
      <w:r w:rsidRPr="00D55759">
        <w:rPr>
          <w:rFonts w:ascii="Times New Roman" w:hAnsi="Times New Roman" w:cs="Times New Roman"/>
          <w:color w:val="000000"/>
          <w:sz w:val="28"/>
          <w:szCs w:val="27"/>
        </w:rPr>
        <w:t xml:space="preserve">: </w:t>
      </w:r>
      <w:r w:rsidRPr="00D55759">
        <w:rPr>
          <w:rFonts w:ascii="Times New Roman" w:hAnsi="Times New Roman" w:cs="Times New Roman"/>
          <w:sz w:val="28"/>
          <w:szCs w:val="28"/>
        </w:rPr>
        <w:t xml:space="preserve">В.А. Белов, В.П. </w:t>
      </w:r>
      <w:proofErr w:type="spellStart"/>
      <w:r w:rsidRPr="00D55759">
        <w:rPr>
          <w:rFonts w:ascii="Times New Roman" w:hAnsi="Times New Roman" w:cs="Times New Roman"/>
          <w:sz w:val="28"/>
          <w:szCs w:val="28"/>
        </w:rPr>
        <w:t>Грибанов</w:t>
      </w:r>
      <w:proofErr w:type="spellEnd"/>
      <w:r w:rsidRPr="00D55759">
        <w:rPr>
          <w:rFonts w:ascii="Times New Roman" w:hAnsi="Times New Roman" w:cs="Times New Roman"/>
          <w:sz w:val="28"/>
          <w:szCs w:val="28"/>
        </w:rPr>
        <w:t>, Е.А. Суханов</w:t>
      </w:r>
      <w:r>
        <w:rPr>
          <w:rFonts w:ascii="Times New Roman" w:hAnsi="Times New Roman" w:cs="Times New Roman"/>
          <w:sz w:val="28"/>
          <w:szCs w:val="28"/>
        </w:rPr>
        <w:t>.</w:t>
      </w:r>
    </w:p>
    <w:p w:rsidR="00D55759" w:rsidRDefault="00D55759" w:rsidP="00D55759">
      <w:pPr>
        <w:spacing w:after="0" w:line="360" w:lineRule="auto"/>
        <w:ind w:firstLine="709"/>
        <w:jc w:val="both"/>
        <w:rPr>
          <w:rFonts w:ascii="Times New Roman" w:hAnsi="Times New Roman" w:cs="Times New Roman"/>
          <w:sz w:val="28"/>
          <w:szCs w:val="28"/>
        </w:rPr>
      </w:pPr>
      <w:r w:rsidRPr="00BD576C">
        <w:rPr>
          <w:rFonts w:ascii="Times New Roman" w:hAnsi="Times New Roman" w:cs="Times New Roman"/>
          <w:b/>
          <w:sz w:val="28"/>
          <w:szCs w:val="28"/>
        </w:rPr>
        <w:t>Нормативную базу исследования</w:t>
      </w:r>
      <w:r w:rsidRPr="00BD576C">
        <w:rPr>
          <w:rFonts w:ascii="Times New Roman" w:hAnsi="Times New Roman" w:cs="Times New Roman"/>
          <w:sz w:val="28"/>
          <w:szCs w:val="28"/>
        </w:rPr>
        <w:t xml:space="preserve"> составляют</w:t>
      </w:r>
      <w:r>
        <w:rPr>
          <w:rFonts w:ascii="Times New Roman" w:hAnsi="Times New Roman" w:cs="Times New Roman"/>
          <w:sz w:val="28"/>
          <w:szCs w:val="28"/>
        </w:rPr>
        <w:t xml:space="preserve"> международные нормы;</w:t>
      </w:r>
      <w:r w:rsidRPr="00BD576C">
        <w:rPr>
          <w:rFonts w:ascii="Times New Roman" w:hAnsi="Times New Roman" w:cs="Times New Roman"/>
          <w:sz w:val="28"/>
          <w:szCs w:val="28"/>
        </w:rPr>
        <w:t xml:space="preserve"> Конституция Российской Федерации; уголовное и </w:t>
      </w:r>
      <w:r w:rsidR="00E51C9C">
        <w:rPr>
          <w:rFonts w:ascii="Times New Roman" w:hAnsi="Times New Roman" w:cs="Times New Roman"/>
          <w:sz w:val="28"/>
          <w:szCs w:val="28"/>
        </w:rPr>
        <w:t>гражданско-</w:t>
      </w:r>
      <w:r w:rsidR="00FA6703">
        <w:rPr>
          <w:rFonts w:ascii="Times New Roman" w:hAnsi="Times New Roman" w:cs="Times New Roman"/>
          <w:sz w:val="28"/>
          <w:szCs w:val="28"/>
        </w:rPr>
        <w:t>правовое</w:t>
      </w:r>
      <w:r>
        <w:rPr>
          <w:rFonts w:ascii="Times New Roman" w:hAnsi="Times New Roman" w:cs="Times New Roman"/>
          <w:sz w:val="28"/>
          <w:szCs w:val="28"/>
        </w:rPr>
        <w:t xml:space="preserve"> законодательство Российской Федерации</w:t>
      </w:r>
      <w:r w:rsidR="00FA6703">
        <w:rPr>
          <w:rFonts w:ascii="Times New Roman" w:hAnsi="Times New Roman" w:cs="Times New Roman"/>
          <w:sz w:val="28"/>
          <w:szCs w:val="28"/>
        </w:rPr>
        <w:t>; Федеральные законы РФ и иные нормативные акты</w:t>
      </w:r>
      <w:r>
        <w:rPr>
          <w:rFonts w:ascii="Times New Roman" w:hAnsi="Times New Roman" w:cs="Times New Roman"/>
          <w:sz w:val="28"/>
          <w:szCs w:val="28"/>
        </w:rPr>
        <w:t>.</w:t>
      </w:r>
    </w:p>
    <w:p w:rsidR="00D55759" w:rsidRDefault="00D55759" w:rsidP="00D55759">
      <w:pPr>
        <w:pStyle w:val="a3"/>
        <w:spacing w:after="0" w:line="360" w:lineRule="auto"/>
        <w:ind w:left="0" w:firstLine="709"/>
        <w:jc w:val="both"/>
        <w:rPr>
          <w:rFonts w:ascii="Times New Roman" w:hAnsi="Times New Roman"/>
          <w:sz w:val="28"/>
          <w:szCs w:val="28"/>
        </w:rPr>
      </w:pPr>
      <w:r w:rsidRPr="00D37F70">
        <w:rPr>
          <w:rFonts w:ascii="Times New Roman" w:hAnsi="Times New Roman" w:cs="Times New Roman"/>
          <w:b/>
          <w:sz w:val="28"/>
        </w:rPr>
        <w:t>Методология и методы исследования</w:t>
      </w:r>
      <w:r>
        <w:rPr>
          <w:rFonts w:ascii="Times New Roman" w:hAnsi="Times New Roman" w:cs="Times New Roman"/>
          <w:sz w:val="28"/>
        </w:rPr>
        <w:t xml:space="preserve">. </w:t>
      </w:r>
      <w:proofErr w:type="gramStart"/>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методы </w:t>
      </w:r>
      <w:r w:rsidRPr="0099535E">
        <w:rPr>
          <w:rFonts w:ascii="Times New Roman" w:hAnsi="Times New Roman"/>
          <w:color w:val="000000"/>
          <w:sz w:val="28"/>
          <w:szCs w:val="28"/>
        </w:rPr>
        <w:t>познания</w:t>
      </w:r>
      <w:r w:rsidRPr="0077483D">
        <w:rPr>
          <w:rFonts w:ascii="Times New Roman" w:hAnsi="Times New Roman"/>
          <w:sz w:val="28"/>
          <w:szCs w:val="28"/>
        </w:rPr>
        <w:t>:</w:t>
      </w:r>
      <w:r>
        <w:rPr>
          <w:rFonts w:ascii="Times New Roman" w:hAnsi="Times New Roman"/>
          <w:sz w:val="28"/>
          <w:szCs w:val="28"/>
        </w:rPr>
        <w:t xml:space="preserve"> </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xml:space="preserve">, </w:t>
      </w:r>
      <w:proofErr w:type="spellStart"/>
      <w:r>
        <w:rPr>
          <w:rFonts w:ascii="Times New Roman" w:hAnsi="Times New Roman"/>
          <w:sz w:val="28"/>
          <w:szCs w:val="28"/>
        </w:rPr>
        <w:t>абстрагированиеи</w:t>
      </w:r>
      <w:proofErr w:type="spellEnd"/>
      <w:r>
        <w:rPr>
          <w:rFonts w:ascii="Times New Roman" w:hAnsi="Times New Roman"/>
          <w:sz w:val="28"/>
          <w:szCs w:val="28"/>
        </w:rPr>
        <w:t xml:space="preserve"> другие</w:t>
      </w:r>
      <w:r w:rsidRPr="009C1205">
        <w:rPr>
          <w:rFonts w:ascii="Times New Roman" w:hAnsi="Times New Roman"/>
          <w:sz w:val="28"/>
          <w:szCs w:val="28"/>
        </w:rPr>
        <w:t xml:space="preserve">) </w:t>
      </w:r>
      <w:r w:rsidRPr="009C1205">
        <w:rPr>
          <w:rFonts w:ascii="Times New Roman" w:hAnsi="Times New Roman"/>
          <w:sz w:val="28"/>
          <w:szCs w:val="28"/>
        </w:rPr>
        <w:lastRenderedPageBreak/>
        <w:t xml:space="preserve">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roofErr w:type="gramEnd"/>
    </w:p>
    <w:p w:rsidR="00FA6703" w:rsidRDefault="00FA6703" w:rsidP="00D55759">
      <w:pPr>
        <w:pStyle w:val="a3"/>
        <w:spacing w:after="0" w:line="360" w:lineRule="auto"/>
        <w:ind w:left="0" w:firstLine="709"/>
        <w:jc w:val="both"/>
        <w:rPr>
          <w:rFonts w:ascii="Times New Roman" w:hAnsi="Times New Roman" w:cs="Times New Roman"/>
          <w:sz w:val="28"/>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w:t>
      </w:r>
    </w:p>
    <w:p w:rsidR="00D55759" w:rsidRPr="007A1D9A" w:rsidRDefault="00D55759" w:rsidP="00D55759">
      <w:pPr>
        <w:autoSpaceDE w:val="0"/>
        <w:autoSpaceDN w:val="0"/>
        <w:adjustRightInd w:val="0"/>
        <w:spacing w:after="0" w:line="360" w:lineRule="auto"/>
        <w:ind w:firstLine="709"/>
        <w:jc w:val="both"/>
        <w:rPr>
          <w:rFonts w:ascii="Times New Roman" w:hAnsi="Times New Roman" w:cs="Times New Roman"/>
          <w:sz w:val="28"/>
          <w:szCs w:val="28"/>
        </w:rPr>
      </w:pPr>
    </w:p>
    <w:p w:rsidR="00836D43" w:rsidRPr="007A1D9A" w:rsidRDefault="00836D43" w:rsidP="007A1D9A">
      <w:pPr>
        <w:spacing w:line="360" w:lineRule="auto"/>
        <w:jc w:val="both"/>
        <w:rPr>
          <w:rFonts w:ascii="Times New Roman" w:hAnsi="Times New Roman" w:cs="Times New Roman"/>
          <w:sz w:val="28"/>
          <w:szCs w:val="28"/>
        </w:rPr>
      </w:pPr>
    </w:p>
    <w:p w:rsidR="00115713" w:rsidRPr="007A1D9A" w:rsidRDefault="00115713" w:rsidP="007A1D9A">
      <w:pPr>
        <w:spacing w:line="360" w:lineRule="auto"/>
        <w:jc w:val="both"/>
        <w:rPr>
          <w:rFonts w:ascii="Times New Roman" w:hAnsi="Times New Roman" w:cs="Times New Roman"/>
          <w:sz w:val="28"/>
          <w:szCs w:val="28"/>
        </w:rPr>
      </w:pPr>
    </w:p>
    <w:p w:rsidR="00115713" w:rsidRPr="007A1D9A" w:rsidRDefault="00115713" w:rsidP="00685138">
      <w:pPr>
        <w:jc w:val="both"/>
        <w:rPr>
          <w:rFonts w:ascii="Times New Roman" w:hAnsi="Times New Roman" w:cs="Times New Roman"/>
          <w:sz w:val="28"/>
          <w:szCs w:val="28"/>
        </w:rPr>
      </w:pPr>
    </w:p>
    <w:p w:rsidR="00836D43" w:rsidRDefault="00836D43"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FA6703" w:rsidRDefault="00FA6703" w:rsidP="00685138">
      <w:pPr>
        <w:jc w:val="both"/>
        <w:rPr>
          <w:rFonts w:ascii="Times New Roman" w:hAnsi="Times New Roman" w:cs="Times New Roman"/>
          <w:sz w:val="28"/>
          <w:szCs w:val="28"/>
        </w:rPr>
      </w:pPr>
    </w:p>
    <w:p w:rsidR="007A1D9A" w:rsidRDefault="007A1D9A" w:rsidP="00685138">
      <w:pPr>
        <w:jc w:val="both"/>
        <w:rPr>
          <w:rFonts w:ascii="Times New Roman" w:hAnsi="Times New Roman" w:cs="Times New Roman"/>
          <w:sz w:val="28"/>
          <w:szCs w:val="28"/>
        </w:rPr>
      </w:pPr>
    </w:p>
    <w:p w:rsidR="007A1D9A" w:rsidRPr="00685138" w:rsidRDefault="007A1D9A" w:rsidP="00685138">
      <w:pPr>
        <w:jc w:val="both"/>
        <w:rPr>
          <w:rFonts w:ascii="Times New Roman" w:hAnsi="Times New Roman" w:cs="Times New Roman"/>
          <w:sz w:val="28"/>
          <w:szCs w:val="28"/>
        </w:rPr>
      </w:pPr>
    </w:p>
    <w:p w:rsidR="000E2EC9" w:rsidRDefault="000E2EC9" w:rsidP="000E2EC9">
      <w:pPr>
        <w:spacing w:after="0" w:line="360" w:lineRule="auto"/>
        <w:jc w:val="center"/>
        <w:rPr>
          <w:rFonts w:ascii="Times New Roman" w:hAnsi="Times New Roman" w:cs="Times New Roman"/>
          <w:b/>
          <w:sz w:val="28"/>
        </w:rPr>
      </w:pPr>
      <w:r w:rsidRPr="000E2EC9">
        <w:rPr>
          <w:rFonts w:ascii="Times New Roman" w:hAnsi="Times New Roman" w:cs="Times New Roman"/>
          <w:b/>
          <w:sz w:val="28"/>
        </w:rPr>
        <w:lastRenderedPageBreak/>
        <w:t>ГЛАВА 1. ТЕОРЕТИЧЕСКИЕ ОСНОВЫ ЗЛОУПОТРЕБЛЕНИЯ ПРАВОМ</w:t>
      </w:r>
    </w:p>
    <w:p w:rsidR="000E2EC9" w:rsidRDefault="000E2EC9" w:rsidP="000E2EC9">
      <w:pPr>
        <w:spacing w:after="0" w:line="360" w:lineRule="auto"/>
        <w:jc w:val="center"/>
        <w:rPr>
          <w:rFonts w:ascii="Times New Roman" w:hAnsi="Times New Roman" w:cs="Times New Roman"/>
          <w:b/>
          <w:sz w:val="28"/>
        </w:rPr>
      </w:pPr>
    </w:p>
    <w:p w:rsidR="000E2EC9" w:rsidRPr="0065132F" w:rsidRDefault="000E2EC9" w:rsidP="0065132F">
      <w:pPr>
        <w:pStyle w:val="a3"/>
        <w:numPr>
          <w:ilvl w:val="1"/>
          <w:numId w:val="13"/>
        </w:numPr>
        <w:spacing w:after="0" w:line="360" w:lineRule="auto"/>
        <w:jc w:val="center"/>
        <w:rPr>
          <w:rFonts w:ascii="Times New Roman" w:hAnsi="Times New Roman" w:cs="Times New Roman"/>
          <w:b/>
          <w:sz w:val="28"/>
        </w:rPr>
      </w:pPr>
      <w:r w:rsidRPr="0065132F">
        <w:rPr>
          <w:rFonts w:ascii="Times New Roman" w:hAnsi="Times New Roman" w:cs="Times New Roman"/>
          <w:b/>
          <w:sz w:val="28"/>
        </w:rPr>
        <w:t>Соотношение понятий «злоупотребление правом» и «правонарушение»</w:t>
      </w:r>
    </w:p>
    <w:p w:rsidR="0065132F" w:rsidRPr="0065132F" w:rsidRDefault="0065132F" w:rsidP="0065132F">
      <w:pPr>
        <w:pStyle w:val="a3"/>
        <w:spacing w:after="0" w:line="360" w:lineRule="auto"/>
        <w:ind w:left="360"/>
        <w:rPr>
          <w:rFonts w:ascii="Times New Roman" w:hAnsi="Times New Roman" w:cs="Times New Roman"/>
          <w:b/>
          <w:sz w:val="28"/>
        </w:rPr>
      </w:pPr>
    </w:p>
    <w:p w:rsidR="00AC5791" w:rsidRPr="00AC5791" w:rsidRDefault="00AC5791" w:rsidP="00AC5791">
      <w:pPr>
        <w:spacing w:after="0" w:line="360" w:lineRule="auto"/>
        <w:ind w:firstLine="708"/>
        <w:jc w:val="both"/>
        <w:rPr>
          <w:rFonts w:ascii="Times New Roman" w:hAnsi="Times New Roman"/>
          <w:sz w:val="28"/>
          <w:szCs w:val="28"/>
        </w:rPr>
      </w:pPr>
      <w:r w:rsidRPr="00BB5CDA">
        <w:rPr>
          <w:rFonts w:ascii="Times New Roman" w:hAnsi="Times New Roman"/>
          <w:sz w:val="28"/>
          <w:szCs w:val="28"/>
        </w:rPr>
        <w:t>В нашем обществе появилась опасность, что, руководствуясь собственными интересами, участники будут осуществлять предоставленные им права в противоречии с их назначением, причиняя тем самым вред интересам других субъектов, обществу, государству. Такое поведение в литературе именуется злоупотреблением правом.</w:t>
      </w:r>
    </w:p>
    <w:p w:rsidR="00AC5791" w:rsidRDefault="00EB4172" w:rsidP="00EB4172">
      <w:pPr>
        <w:autoSpaceDE w:val="0"/>
        <w:autoSpaceDN w:val="0"/>
        <w:adjustRightInd w:val="0"/>
        <w:spacing w:after="0" w:line="360" w:lineRule="auto"/>
        <w:ind w:firstLine="709"/>
        <w:jc w:val="both"/>
        <w:rPr>
          <w:rFonts w:ascii="Times New Roman" w:hAnsi="Times New Roman" w:cs="Times New Roman"/>
          <w:sz w:val="28"/>
          <w:szCs w:val="28"/>
        </w:rPr>
      </w:pPr>
      <w:r w:rsidRPr="00EB4172">
        <w:rPr>
          <w:rFonts w:ascii="Times New Roman" w:hAnsi="Times New Roman" w:cs="Times New Roman"/>
          <w:sz w:val="28"/>
          <w:szCs w:val="28"/>
        </w:rPr>
        <w:t>Злоупотребление правом – весьма своеобразный юридический феномен. Наиболее широкие теоретические интерпретации, исходя из практики ее проявления, эта категория получила в процессуальных отраслях права и одноименных производствах, в частности гражданском, арбитражном и уголовном судопроизводстве. Оригинальность рассматриваемого феномена обусловлена отсутствием четких</w:t>
      </w:r>
      <w:r>
        <w:rPr>
          <w:rFonts w:ascii="Times New Roman" w:hAnsi="Times New Roman" w:cs="Times New Roman"/>
          <w:sz w:val="28"/>
          <w:szCs w:val="28"/>
        </w:rPr>
        <w:t xml:space="preserve"> </w:t>
      </w:r>
      <w:r w:rsidRPr="00EB4172">
        <w:rPr>
          <w:rFonts w:ascii="Times New Roman" w:hAnsi="Times New Roman" w:cs="Times New Roman"/>
          <w:sz w:val="28"/>
          <w:szCs w:val="28"/>
        </w:rPr>
        <w:t>критериев и признаков его</w:t>
      </w:r>
      <w:r>
        <w:rPr>
          <w:rFonts w:ascii="Times New Roman" w:hAnsi="Times New Roman" w:cs="Times New Roman"/>
          <w:sz w:val="28"/>
          <w:szCs w:val="28"/>
        </w:rPr>
        <w:t xml:space="preserve"> </w:t>
      </w:r>
      <w:r w:rsidRPr="00EB4172">
        <w:rPr>
          <w:rFonts w:ascii="Times New Roman" w:hAnsi="Times New Roman" w:cs="Times New Roman"/>
          <w:sz w:val="28"/>
          <w:szCs w:val="28"/>
        </w:rPr>
        <w:t>самоидентификации</w:t>
      </w:r>
      <w:r>
        <w:rPr>
          <w:rFonts w:ascii="Times New Roman" w:hAnsi="Times New Roman" w:cs="Times New Roman"/>
          <w:sz w:val="28"/>
          <w:szCs w:val="28"/>
        </w:rPr>
        <w:t xml:space="preserve"> </w:t>
      </w:r>
      <w:r w:rsidRPr="00EB4172">
        <w:rPr>
          <w:rFonts w:ascii="Times New Roman" w:hAnsi="Times New Roman" w:cs="Times New Roman"/>
          <w:sz w:val="28"/>
          <w:szCs w:val="28"/>
        </w:rPr>
        <w:t>с позиции сложившихся канонов теории права.</w:t>
      </w:r>
      <w:r>
        <w:rPr>
          <w:rFonts w:ascii="Times New Roman" w:hAnsi="Times New Roman" w:cs="Times New Roman"/>
          <w:sz w:val="28"/>
          <w:szCs w:val="28"/>
        </w:rPr>
        <w:t xml:space="preserve"> </w:t>
      </w:r>
      <w:r w:rsidRPr="00EB4172">
        <w:rPr>
          <w:rFonts w:ascii="Times New Roman" w:hAnsi="Times New Roman" w:cs="Times New Roman"/>
          <w:sz w:val="28"/>
          <w:szCs w:val="28"/>
        </w:rPr>
        <w:t>К</w:t>
      </w:r>
      <w:r>
        <w:rPr>
          <w:rFonts w:ascii="Times New Roman" w:hAnsi="Times New Roman" w:cs="Times New Roman"/>
          <w:sz w:val="28"/>
          <w:szCs w:val="28"/>
        </w:rPr>
        <w:t xml:space="preserve"> </w:t>
      </w:r>
      <w:r w:rsidRPr="00EB4172">
        <w:rPr>
          <w:rFonts w:ascii="Times New Roman" w:hAnsi="Times New Roman" w:cs="Times New Roman"/>
          <w:sz w:val="28"/>
          <w:szCs w:val="28"/>
        </w:rPr>
        <w:t>примеру, в каждой отрасли права имеется понимание того, что такое права</w:t>
      </w:r>
      <w:r>
        <w:rPr>
          <w:rFonts w:ascii="Times New Roman" w:hAnsi="Times New Roman" w:cs="Times New Roman"/>
          <w:sz w:val="28"/>
          <w:szCs w:val="28"/>
        </w:rPr>
        <w:t xml:space="preserve">, </w:t>
      </w:r>
      <w:r w:rsidRPr="00EB4172">
        <w:rPr>
          <w:rFonts w:ascii="Times New Roman" w:hAnsi="Times New Roman" w:cs="Times New Roman"/>
          <w:sz w:val="28"/>
          <w:szCs w:val="28"/>
        </w:rPr>
        <w:t>обязанности, норма</w:t>
      </w:r>
      <w:r>
        <w:rPr>
          <w:rFonts w:ascii="Times New Roman" w:hAnsi="Times New Roman" w:cs="Times New Roman"/>
          <w:sz w:val="28"/>
          <w:szCs w:val="28"/>
        </w:rPr>
        <w:t xml:space="preserve"> </w:t>
      </w:r>
      <w:r w:rsidRPr="00EB4172">
        <w:rPr>
          <w:rFonts w:ascii="Times New Roman" w:hAnsi="Times New Roman" w:cs="Times New Roman"/>
          <w:sz w:val="28"/>
          <w:szCs w:val="28"/>
        </w:rPr>
        <w:t>права, состав преступления, принципы права и т.д.</w:t>
      </w:r>
      <w:r>
        <w:rPr>
          <w:rFonts w:ascii="Times New Roman" w:hAnsi="Times New Roman" w:cs="Times New Roman"/>
          <w:sz w:val="28"/>
          <w:szCs w:val="28"/>
        </w:rPr>
        <w:t xml:space="preserve"> </w:t>
      </w:r>
      <w:r w:rsidRPr="00EB4172">
        <w:rPr>
          <w:rFonts w:ascii="Times New Roman" w:hAnsi="Times New Roman" w:cs="Times New Roman"/>
          <w:sz w:val="28"/>
          <w:szCs w:val="28"/>
        </w:rPr>
        <w:t>Неповторимость конкретных форм злоупотребления</w:t>
      </w:r>
      <w:r>
        <w:rPr>
          <w:rFonts w:ascii="Times New Roman" w:hAnsi="Times New Roman" w:cs="Times New Roman"/>
          <w:sz w:val="28"/>
          <w:szCs w:val="28"/>
        </w:rPr>
        <w:t xml:space="preserve"> </w:t>
      </w:r>
      <w:r w:rsidRPr="00EB4172">
        <w:rPr>
          <w:rFonts w:ascii="Times New Roman" w:hAnsi="Times New Roman" w:cs="Times New Roman"/>
          <w:sz w:val="28"/>
          <w:szCs w:val="28"/>
        </w:rPr>
        <w:t>права и трудности его</w:t>
      </w:r>
      <w:r>
        <w:rPr>
          <w:rFonts w:ascii="Times New Roman" w:hAnsi="Times New Roman" w:cs="Times New Roman"/>
          <w:sz w:val="28"/>
          <w:szCs w:val="28"/>
        </w:rPr>
        <w:t xml:space="preserve"> </w:t>
      </w:r>
      <w:r w:rsidRPr="00EB4172">
        <w:rPr>
          <w:rFonts w:ascii="Times New Roman" w:hAnsi="Times New Roman" w:cs="Times New Roman"/>
          <w:sz w:val="28"/>
          <w:szCs w:val="28"/>
        </w:rPr>
        <w:t>определения обусловлены</w:t>
      </w:r>
      <w:r>
        <w:rPr>
          <w:rFonts w:ascii="Times New Roman" w:hAnsi="Times New Roman" w:cs="Times New Roman"/>
          <w:sz w:val="28"/>
          <w:szCs w:val="28"/>
        </w:rPr>
        <w:t xml:space="preserve"> </w:t>
      </w:r>
      <w:r w:rsidRPr="00EB4172">
        <w:rPr>
          <w:rFonts w:ascii="Times New Roman" w:hAnsi="Times New Roman" w:cs="Times New Roman"/>
          <w:sz w:val="28"/>
          <w:szCs w:val="28"/>
        </w:rPr>
        <w:t>широкой долей субъективизма в его толковании</w:t>
      </w:r>
      <w:r>
        <w:rPr>
          <w:rFonts w:ascii="Times New Roman" w:hAnsi="Times New Roman" w:cs="Times New Roman"/>
          <w:sz w:val="28"/>
          <w:szCs w:val="28"/>
        </w:rPr>
        <w:t xml:space="preserve">, </w:t>
      </w:r>
      <w:r w:rsidRPr="00EB4172">
        <w:rPr>
          <w:rFonts w:ascii="Times New Roman" w:hAnsi="Times New Roman" w:cs="Times New Roman"/>
          <w:sz w:val="28"/>
          <w:szCs w:val="28"/>
        </w:rPr>
        <w:t>что</w:t>
      </w:r>
      <w:r>
        <w:rPr>
          <w:rFonts w:ascii="Times New Roman" w:hAnsi="Times New Roman" w:cs="Times New Roman"/>
          <w:sz w:val="28"/>
          <w:szCs w:val="28"/>
        </w:rPr>
        <w:t xml:space="preserve"> </w:t>
      </w:r>
      <w:r w:rsidRPr="00EB4172">
        <w:rPr>
          <w:rFonts w:ascii="Times New Roman" w:hAnsi="Times New Roman" w:cs="Times New Roman"/>
          <w:sz w:val="28"/>
          <w:szCs w:val="28"/>
        </w:rPr>
        <w:t>существенно осложняет противодействие данному</w:t>
      </w:r>
      <w:r>
        <w:rPr>
          <w:rFonts w:ascii="Times New Roman" w:hAnsi="Times New Roman" w:cs="Times New Roman"/>
          <w:sz w:val="28"/>
          <w:szCs w:val="28"/>
        </w:rPr>
        <w:t xml:space="preserve"> </w:t>
      </w:r>
      <w:r w:rsidRPr="00EB4172">
        <w:rPr>
          <w:rFonts w:ascii="Times New Roman" w:hAnsi="Times New Roman" w:cs="Times New Roman"/>
          <w:sz w:val="28"/>
          <w:szCs w:val="28"/>
        </w:rPr>
        <w:t>явлению.</w:t>
      </w:r>
    </w:p>
    <w:p w:rsidR="00685138" w:rsidRDefault="00AC5791" w:rsidP="00EB41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Раскрывая сущность категории «злоупотребление правом», следует сказать, что при буквальном толковании злоупотребление правом означает «употребление права во зло».</w:t>
      </w:r>
      <w:r w:rsidR="00EB4172" w:rsidRPr="00EB4172">
        <w:rPr>
          <w:rFonts w:ascii="Times New Roman" w:hAnsi="Times New Roman" w:cs="Times New Roman"/>
          <w:sz w:val="28"/>
          <w:szCs w:val="28"/>
        </w:rPr>
        <w:t xml:space="preserve"> </w:t>
      </w:r>
    </w:p>
    <w:p w:rsidR="001B5C59" w:rsidRDefault="001B5C59" w:rsidP="00EB4172">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Злоупотребление правом упоминается и в нормативно-правовых актах, регулирующих трудовые права работников, например, пункт 27 Постановления Пленума Верховного Суда РФ от 17.03.2004 «О применении судами Российской Федерации Трудового кодекса Российской Федерации» </w:t>
      </w:r>
      <w:r w:rsidRPr="00FB18CD">
        <w:rPr>
          <w:rFonts w:ascii="Times New Roman" w:hAnsi="Times New Roman" w:cs="Times New Roman"/>
          <w:sz w:val="28"/>
          <w:szCs w:val="28"/>
        </w:rPr>
        <w:lastRenderedPageBreak/>
        <w:t>гласит: «При рассмотрении дел о восстановлении на работе следует иметь в виду, что при реализации гарантий, предоставляемых Кодексом работникам в случае расторжения с ними трудового договора, должен соблюдаться общеправовой принцип недопустимости злоупотребления правом, в том числе и со стороны работников…»</w:t>
      </w:r>
      <w:r>
        <w:rPr>
          <w:rFonts w:ascii="Times New Roman" w:hAnsi="Times New Roman" w:cs="Times New Roman"/>
          <w:sz w:val="28"/>
          <w:szCs w:val="28"/>
        </w:rPr>
        <w:t>.</w:t>
      </w:r>
      <w:r>
        <w:rPr>
          <w:rStyle w:val="ac"/>
          <w:rFonts w:ascii="Times New Roman" w:hAnsi="Times New Roman"/>
          <w:sz w:val="28"/>
          <w:szCs w:val="28"/>
        </w:rPr>
        <w:footnoteReference w:id="2"/>
      </w:r>
    </w:p>
    <w:p w:rsidR="001B5C59" w:rsidRDefault="001B5C59" w:rsidP="001B5C59">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Понятие злоупотреблением права употребляется в Семейном кодексе Российской Федерации, а именно в пункте 2 статьи 56: «Ребенок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r>
        <w:rPr>
          <w:rFonts w:ascii="Times New Roman" w:hAnsi="Times New Roman" w:cs="Times New Roman"/>
          <w:sz w:val="28"/>
          <w:szCs w:val="28"/>
        </w:rPr>
        <w:t>.</w:t>
      </w:r>
      <w:r w:rsidRPr="00FB18CD">
        <w:rPr>
          <w:rStyle w:val="ac"/>
          <w:rFonts w:ascii="Times New Roman" w:hAnsi="Times New Roman"/>
          <w:sz w:val="28"/>
          <w:szCs w:val="28"/>
        </w:rPr>
        <w:footnoteReference w:id="3"/>
      </w:r>
    </w:p>
    <w:p w:rsidR="00153183" w:rsidRDefault="00153183" w:rsidP="00153183">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статье 41 Арбитражного процессуального кодекса Российской Федерации (Далее АПК РФ) указано: «Злоупотребление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r>
        <w:rPr>
          <w:rFonts w:ascii="Times New Roman" w:hAnsi="Times New Roman" w:cs="Times New Roman"/>
          <w:sz w:val="28"/>
          <w:szCs w:val="28"/>
        </w:rPr>
        <w:t>.</w:t>
      </w:r>
      <w:r w:rsidRPr="00FB18CD">
        <w:rPr>
          <w:rStyle w:val="ac"/>
          <w:rFonts w:ascii="Times New Roman" w:hAnsi="Times New Roman"/>
          <w:sz w:val="28"/>
          <w:szCs w:val="28"/>
        </w:rPr>
        <w:footnoteReference w:id="4"/>
      </w:r>
    </w:p>
    <w:p w:rsidR="00AC5791" w:rsidRDefault="00AC5791" w:rsidP="00EB41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юридической литературе не существует однозначного понятия «злоупотребление правом». Ряд авторов полностью отвергают это понятие, </w:t>
      </w:r>
      <w:r w:rsidR="00240516">
        <w:rPr>
          <w:rFonts w:ascii="Times New Roman" w:hAnsi="Times New Roman" w:cs="Times New Roman"/>
          <w:sz w:val="28"/>
          <w:szCs w:val="28"/>
        </w:rPr>
        <w:t>считая его противоречивым, лишенным всякого правового смысла, поскольку осуществление права не может быть противоправным.</w:t>
      </w:r>
      <w:r w:rsidR="008B628D">
        <w:rPr>
          <w:rStyle w:val="ac"/>
          <w:rFonts w:ascii="Times New Roman" w:hAnsi="Times New Roman"/>
          <w:sz w:val="28"/>
          <w:szCs w:val="28"/>
        </w:rPr>
        <w:footnoteReference w:id="5"/>
      </w:r>
      <w:r w:rsidR="00F55CA0">
        <w:rPr>
          <w:rFonts w:ascii="Times New Roman" w:hAnsi="Times New Roman" w:cs="Times New Roman"/>
          <w:sz w:val="28"/>
          <w:szCs w:val="28"/>
        </w:rPr>
        <w:t xml:space="preserve"> Авторы сводились к тому, что поскольку лицо вышло за пределы содержания предоставленного ему субъективного права, постольку его нельзя считать </w:t>
      </w:r>
      <w:r w:rsidR="00F55CA0">
        <w:rPr>
          <w:rFonts w:ascii="Times New Roman" w:hAnsi="Times New Roman" w:cs="Times New Roman"/>
          <w:sz w:val="28"/>
          <w:szCs w:val="28"/>
        </w:rPr>
        <w:lastRenderedPageBreak/>
        <w:t>лицом, осуществляющим свое право. То есть в данной ситуации лицо не злоупотребляет своим правом, а лишь действует противоправно.</w:t>
      </w:r>
    </w:p>
    <w:p w:rsidR="001453E2" w:rsidRDefault="00F06279" w:rsidP="00EB41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Противоположную позицию занимают авторы, которые выступают за существование термина «злоупотребление правом». Он выражает такие отношения, где </w:t>
      </w:r>
      <w:proofErr w:type="spellStart"/>
      <w:r>
        <w:rPr>
          <w:rFonts w:ascii="Times New Roman" w:hAnsi="Times New Roman" w:cs="Times New Roman"/>
          <w:sz w:val="28"/>
          <w:szCs w:val="28"/>
        </w:rPr>
        <w:t>управомоченный</w:t>
      </w:r>
      <w:proofErr w:type="spellEnd"/>
      <w:r>
        <w:rPr>
          <w:rFonts w:ascii="Times New Roman" w:hAnsi="Times New Roman" w:cs="Times New Roman"/>
          <w:sz w:val="28"/>
          <w:szCs w:val="28"/>
        </w:rPr>
        <w:t xml:space="preserve"> субъект допускает недозволенное использование своего права, но при этом всегда внешне опирается на субъективное право.</w:t>
      </w:r>
      <w:r w:rsidR="008B628D">
        <w:rPr>
          <w:rStyle w:val="ac"/>
          <w:rFonts w:ascii="Times New Roman" w:hAnsi="Times New Roman"/>
          <w:sz w:val="28"/>
          <w:szCs w:val="28"/>
        </w:rPr>
        <w:footnoteReference w:id="6"/>
      </w:r>
      <w:r>
        <w:rPr>
          <w:rFonts w:ascii="Times New Roman" w:hAnsi="Times New Roman" w:cs="Times New Roman"/>
          <w:sz w:val="28"/>
          <w:szCs w:val="28"/>
        </w:rPr>
        <w:t xml:space="preserve"> </w:t>
      </w:r>
      <w:r w:rsidR="001453E2">
        <w:rPr>
          <w:rFonts w:ascii="Times New Roman" w:hAnsi="Times New Roman" w:cs="Times New Roman"/>
          <w:sz w:val="28"/>
          <w:szCs w:val="28"/>
        </w:rPr>
        <w:t>Также многие ученые давали определение данной категории с точки зрения существования учения о злоупотреблении правом, например:</w:t>
      </w:r>
    </w:p>
    <w:p w:rsidR="00F06279" w:rsidRDefault="001453E2" w:rsidP="00EB41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453E2">
        <w:rPr>
          <w:rFonts w:ascii="Times New Roman" w:hAnsi="Times New Roman" w:cs="Times New Roman"/>
          <w:sz w:val="28"/>
          <w:szCs w:val="28"/>
        </w:rPr>
        <w:t xml:space="preserve"> </w:t>
      </w:r>
      <w:r w:rsidRPr="0031011E">
        <w:rPr>
          <w:rFonts w:ascii="Times New Roman" w:hAnsi="Times New Roman" w:cs="Times New Roman"/>
          <w:sz w:val="28"/>
          <w:szCs w:val="28"/>
        </w:rPr>
        <w:t xml:space="preserve">В.П. </w:t>
      </w:r>
      <w:proofErr w:type="spellStart"/>
      <w:r w:rsidRPr="0031011E">
        <w:rPr>
          <w:rFonts w:ascii="Times New Roman" w:hAnsi="Times New Roman" w:cs="Times New Roman"/>
          <w:sz w:val="28"/>
          <w:szCs w:val="28"/>
        </w:rPr>
        <w:t>Грибанов</w:t>
      </w:r>
      <w:proofErr w:type="spellEnd"/>
      <w:r w:rsidRPr="0031011E">
        <w:rPr>
          <w:rFonts w:ascii="Times New Roman" w:hAnsi="Times New Roman" w:cs="Times New Roman"/>
          <w:sz w:val="28"/>
          <w:szCs w:val="28"/>
        </w:rPr>
        <w:t xml:space="preserve"> полагает, что злоупотребление правом – это особый тип</w:t>
      </w:r>
      <w:r>
        <w:rPr>
          <w:rFonts w:ascii="Times New Roman" w:hAnsi="Times New Roman" w:cs="Times New Roman"/>
          <w:sz w:val="28"/>
          <w:szCs w:val="28"/>
        </w:rPr>
        <w:t xml:space="preserve"> </w:t>
      </w:r>
      <w:r w:rsidRPr="0031011E">
        <w:rPr>
          <w:rFonts w:ascii="Times New Roman" w:hAnsi="Times New Roman" w:cs="Times New Roman"/>
          <w:sz w:val="28"/>
          <w:szCs w:val="28"/>
        </w:rPr>
        <w:t xml:space="preserve">гражданского правонарушения, совершаемого </w:t>
      </w:r>
      <w:proofErr w:type="spellStart"/>
      <w:r w:rsidRPr="0031011E">
        <w:rPr>
          <w:rFonts w:ascii="Times New Roman" w:hAnsi="Times New Roman" w:cs="Times New Roman"/>
          <w:sz w:val="28"/>
          <w:szCs w:val="28"/>
        </w:rPr>
        <w:t>управомоченным</w:t>
      </w:r>
      <w:proofErr w:type="spellEnd"/>
      <w:r w:rsidRPr="0031011E">
        <w:rPr>
          <w:rFonts w:ascii="Times New Roman" w:hAnsi="Times New Roman" w:cs="Times New Roman"/>
          <w:sz w:val="28"/>
          <w:szCs w:val="28"/>
        </w:rPr>
        <w:t xml:space="preserve"> лицом</w:t>
      </w:r>
      <w:r>
        <w:rPr>
          <w:rFonts w:ascii="Times New Roman" w:hAnsi="Times New Roman" w:cs="Times New Roman"/>
          <w:sz w:val="28"/>
          <w:szCs w:val="28"/>
        </w:rPr>
        <w:t xml:space="preserve"> </w:t>
      </w:r>
      <w:r w:rsidRPr="0031011E">
        <w:rPr>
          <w:rFonts w:ascii="Times New Roman" w:hAnsi="Times New Roman" w:cs="Times New Roman"/>
          <w:sz w:val="28"/>
          <w:szCs w:val="28"/>
        </w:rPr>
        <w:t>при</w:t>
      </w:r>
      <w:r>
        <w:rPr>
          <w:rFonts w:ascii="Times New Roman" w:hAnsi="Times New Roman" w:cs="Times New Roman"/>
          <w:sz w:val="28"/>
          <w:szCs w:val="28"/>
        </w:rPr>
        <w:t xml:space="preserve"> </w:t>
      </w:r>
      <w:r w:rsidRPr="0031011E">
        <w:rPr>
          <w:rFonts w:ascii="Times New Roman" w:hAnsi="Times New Roman" w:cs="Times New Roman"/>
          <w:sz w:val="28"/>
          <w:szCs w:val="28"/>
        </w:rPr>
        <w:t>осуществлении принадлежащего ему права, связанный с использованием</w:t>
      </w:r>
      <w:r>
        <w:rPr>
          <w:rFonts w:ascii="Times New Roman" w:hAnsi="Times New Roman" w:cs="Times New Roman"/>
          <w:sz w:val="28"/>
          <w:szCs w:val="28"/>
        </w:rPr>
        <w:t xml:space="preserve"> </w:t>
      </w:r>
      <w:r w:rsidRPr="0031011E">
        <w:rPr>
          <w:rFonts w:ascii="Times New Roman" w:hAnsi="Times New Roman" w:cs="Times New Roman"/>
          <w:sz w:val="28"/>
          <w:szCs w:val="28"/>
        </w:rPr>
        <w:t>недозволенных конкретных форм в рамках разрешенного ему законом общего типа поведения.</w:t>
      </w:r>
      <w:r w:rsidR="00A34854">
        <w:rPr>
          <w:rStyle w:val="ac"/>
          <w:rFonts w:ascii="Times New Roman" w:hAnsi="Times New Roman"/>
          <w:sz w:val="28"/>
          <w:szCs w:val="28"/>
        </w:rPr>
        <w:footnoteReference w:id="7"/>
      </w:r>
      <w:r>
        <w:rPr>
          <w:rFonts w:ascii="Times New Roman" w:hAnsi="Times New Roman" w:cs="Times New Roman"/>
          <w:sz w:val="28"/>
          <w:szCs w:val="28"/>
        </w:rPr>
        <w:t xml:space="preserve">  </w:t>
      </w:r>
    </w:p>
    <w:p w:rsidR="001453E2" w:rsidRDefault="001453E2" w:rsidP="00A73F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3F77" w:rsidRPr="00A73F77">
        <w:rPr>
          <w:rFonts w:ascii="Times New Roman" w:hAnsi="Times New Roman" w:cs="Times New Roman"/>
          <w:sz w:val="28"/>
          <w:szCs w:val="28"/>
        </w:rPr>
        <w:t xml:space="preserve"> </w:t>
      </w:r>
      <w:r w:rsidR="00A73F77" w:rsidRPr="00FB18CD">
        <w:rPr>
          <w:rFonts w:ascii="Times New Roman" w:hAnsi="Times New Roman" w:cs="Times New Roman"/>
          <w:sz w:val="28"/>
          <w:szCs w:val="28"/>
        </w:rPr>
        <w:t xml:space="preserve">В.С. Белых придерживается схожей позиции, указывая, что «злоупотребление правом представляет собой гражданское виновное правонарушение, совершаемое </w:t>
      </w:r>
      <w:proofErr w:type="spellStart"/>
      <w:r w:rsidR="00A73F77" w:rsidRPr="00FB18CD">
        <w:rPr>
          <w:rFonts w:ascii="Times New Roman" w:hAnsi="Times New Roman" w:cs="Times New Roman"/>
          <w:sz w:val="28"/>
          <w:szCs w:val="28"/>
        </w:rPr>
        <w:t>управомоченным</w:t>
      </w:r>
      <w:proofErr w:type="spellEnd"/>
      <w:r w:rsidR="00A73F77" w:rsidRPr="00FB18CD">
        <w:rPr>
          <w:rFonts w:ascii="Times New Roman" w:hAnsi="Times New Roman" w:cs="Times New Roman"/>
          <w:sz w:val="28"/>
          <w:szCs w:val="28"/>
        </w:rPr>
        <w:t xml:space="preserve"> лицом при осуществлении им принадлежащего ему права с использованием </w:t>
      </w:r>
      <w:r w:rsidR="00A73F77" w:rsidRPr="00557990">
        <w:rPr>
          <w:rFonts w:ascii="Times New Roman" w:hAnsi="Times New Roman" w:cs="Times New Roman"/>
          <w:color w:val="FFFFFF" w:themeColor="background1"/>
          <w:sz w:val="28"/>
          <w:szCs w:val="28"/>
        </w:rPr>
        <w:t>¥</w:t>
      </w:r>
      <w:r w:rsidR="00A73F77" w:rsidRPr="00FB18CD">
        <w:rPr>
          <w:rFonts w:ascii="Times New Roman" w:hAnsi="Times New Roman" w:cs="Times New Roman"/>
          <w:sz w:val="28"/>
          <w:szCs w:val="28"/>
        </w:rPr>
        <w:t>недозволенных конкретных форм в рамках дозволенного ему законом общего типа поведения. Факт злоупотребления гражданским правом является основанием для отказа в защите прав лица, которое злоупотребляет своим правом»</w:t>
      </w:r>
      <w:r w:rsidR="00A73F77">
        <w:rPr>
          <w:rFonts w:ascii="Times New Roman" w:hAnsi="Times New Roman" w:cs="Times New Roman"/>
          <w:sz w:val="28"/>
          <w:szCs w:val="28"/>
        </w:rPr>
        <w:t>.</w:t>
      </w:r>
      <w:r w:rsidR="00A73F77" w:rsidRPr="00FB18CD">
        <w:rPr>
          <w:rStyle w:val="ac"/>
          <w:rFonts w:ascii="Times New Roman" w:hAnsi="Times New Roman"/>
          <w:sz w:val="28"/>
          <w:szCs w:val="28"/>
        </w:rPr>
        <w:footnoteReference w:id="8"/>
      </w:r>
    </w:p>
    <w:p w:rsidR="001453E2" w:rsidRDefault="001453E2" w:rsidP="00EB417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признать доминирующей и заслуживающей одобрения позицию второго направления.</w:t>
      </w:r>
    </w:p>
    <w:p w:rsidR="0031011E" w:rsidRDefault="00F06279" w:rsidP="001453E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Действующее законодательство в конечном итоге, несмотря на бесконечные споры ученых, признало право на существование понятия «злоупотребление правом».</w:t>
      </w:r>
    </w:p>
    <w:p w:rsidR="001453E2" w:rsidRDefault="001453E2" w:rsidP="001453E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же касается позиции Высших Судов, то они разъясняют, что под злоупотреблением правом понимаются случаи, когда «субъект поступает вопреки норме, предоставля</w:t>
      </w:r>
      <w:r w:rsidR="00707F59">
        <w:rPr>
          <w:rFonts w:ascii="Times New Roman" w:hAnsi="Times New Roman" w:cs="Times New Roman"/>
          <w:sz w:val="28"/>
          <w:szCs w:val="28"/>
        </w:rPr>
        <w:t>ющей ему соответствующее право, не соотносит поведение с интересами общества и государства, не исполняет корреспондирующую данному праву юридическую обязанность».</w:t>
      </w:r>
      <w:r w:rsidR="00292CF3">
        <w:rPr>
          <w:rStyle w:val="ac"/>
          <w:rFonts w:ascii="Times New Roman" w:hAnsi="Times New Roman"/>
          <w:sz w:val="28"/>
          <w:szCs w:val="28"/>
        </w:rPr>
        <w:footnoteReference w:id="9"/>
      </w:r>
    </w:p>
    <w:p w:rsidR="00D74D14" w:rsidRDefault="00D74D14" w:rsidP="00D74D14">
      <w:pPr>
        <w:spacing w:after="0" w:line="360" w:lineRule="auto"/>
        <w:ind w:firstLine="708"/>
        <w:jc w:val="both"/>
        <w:rPr>
          <w:rFonts w:ascii="Times New Roman" w:hAnsi="Times New Roman"/>
          <w:sz w:val="28"/>
          <w:szCs w:val="28"/>
        </w:rPr>
      </w:pPr>
      <w:r w:rsidRPr="00BB5CDA">
        <w:rPr>
          <w:rFonts w:ascii="Times New Roman" w:hAnsi="Times New Roman"/>
          <w:sz w:val="28"/>
          <w:szCs w:val="28"/>
        </w:rPr>
        <w:t xml:space="preserve">Я.В. </w:t>
      </w:r>
      <w:proofErr w:type="spellStart"/>
      <w:r w:rsidRPr="00BB5CDA">
        <w:rPr>
          <w:rFonts w:ascii="Times New Roman" w:hAnsi="Times New Roman"/>
          <w:sz w:val="28"/>
          <w:szCs w:val="28"/>
        </w:rPr>
        <w:t>Грель</w:t>
      </w:r>
      <w:proofErr w:type="spellEnd"/>
      <w:r w:rsidRPr="00BB5CDA">
        <w:rPr>
          <w:rFonts w:ascii="Times New Roman" w:hAnsi="Times New Roman"/>
          <w:sz w:val="28"/>
          <w:szCs w:val="28"/>
        </w:rPr>
        <w:t xml:space="preserve"> определил, что злоупотребление правом можно назвать правонарушением только в случае, когда под последним подразумевается всякий отход от правовой нормы, поскольку такие признаки данного противоправного деяния, как вина, общественная опасность, наличие особого состава характерны лишь для некоторых видов злоупотреблений</w:t>
      </w:r>
      <w:r>
        <w:rPr>
          <w:rFonts w:ascii="Times New Roman" w:hAnsi="Times New Roman"/>
          <w:sz w:val="28"/>
          <w:szCs w:val="28"/>
        </w:rPr>
        <w:t>.</w:t>
      </w:r>
      <w:r w:rsidR="00292CF3">
        <w:rPr>
          <w:rStyle w:val="ac"/>
          <w:rFonts w:ascii="Times New Roman" w:hAnsi="Times New Roman"/>
          <w:sz w:val="28"/>
          <w:szCs w:val="28"/>
        </w:rPr>
        <w:footnoteReference w:id="10"/>
      </w:r>
    </w:p>
    <w:p w:rsidR="00D74D14" w:rsidRDefault="00D74D14" w:rsidP="00D74D14">
      <w:pPr>
        <w:spacing w:after="0" w:line="360" w:lineRule="auto"/>
        <w:ind w:firstLine="708"/>
        <w:jc w:val="both"/>
        <w:rPr>
          <w:rFonts w:ascii="Times New Roman" w:hAnsi="Times New Roman"/>
          <w:sz w:val="28"/>
          <w:szCs w:val="28"/>
        </w:rPr>
      </w:pPr>
      <w:r w:rsidRPr="00BB5CDA">
        <w:rPr>
          <w:rFonts w:ascii="Times New Roman" w:hAnsi="Times New Roman"/>
          <w:sz w:val="28"/>
          <w:szCs w:val="28"/>
        </w:rPr>
        <w:t>Злоупотребление не является разновидностью правонарушения, «злоупотребление правом» и «правонарушение» представляют собой самостоятельные правовые категории. Злоупотребление это, прежде всег</w:t>
      </w:r>
      <w:r>
        <w:rPr>
          <w:rFonts w:ascii="Times New Roman" w:hAnsi="Times New Roman"/>
          <w:sz w:val="28"/>
          <w:szCs w:val="28"/>
        </w:rPr>
        <w:t>о, использование права «во зло» как говорилось ранее.</w:t>
      </w:r>
    </w:p>
    <w:p w:rsidR="00AC7C06" w:rsidRDefault="00AC7C06" w:rsidP="00D74D14">
      <w:pPr>
        <w:spacing w:after="0" w:line="360" w:lineRule="auto"/>
        <w:ind w:firstLine="708"/>
        <w:jc w:val="both"/>
        <w:rPr>
          <w:rFonts w:ascii="Times New Roman" w:hAnsi="Times New Roman"/>
          <w:sz w:val="28"/>
          <w:szCs w:val="28"/>
        </w:rPr>
      </w:pPr>
      <w:r>
        <w:rPr>
          <w:rFonts w:ascii="Times New Roman" w:hAnsi="Times New Roman"/>
          <w:sz w:val="28"/>
          <w:szCs w:val="28"/>
        </w:rPr>
        <w:t xml:space="preserve">К первой группе ученых можно отнести тех, кто считает, что злоупотребление правом представляет собой правонарушение. Так, в частности, профессор М.М. </w:t>
      </w:r>
      <w:proofErr w:type="spellStart"/>
      <w:r>
        <w:rPr>
          <w:rFonts w:ascii="Times New Roman" w:hAnsi="Times New Roman"/>
          <w:sz w:val="28"/>
          <w:szCs w:val="28"/>
        </w:rPr>
        <w:t>Агарков</w:t>
      </w:r>
      <w:proofErr w:type="spellEnd"/>
      <w:r>
        <w:rPr>
          <w:rFonts w:ascii="Times New Roman" w:hAnsi="Times New Roman"/>
          <w:sz w:val="28"/>
          <w:szCs w:val="28"/>
        </w:rPr>
        <w:t xml:space="preserve"> считал, что «случаи злоупотребления правом являются правонарушением».</w:t>
      </w:r>
      <w:r w:rsidR="00292CF3">
        <w:rPr>
          <w:rStyle w:val="ac"/>
          <w:rFonts w:ascii="Times New Roman" w:hAnsi="Times New Roman"/>
          <w:sz w:val="28"/>
          <w:szCs w:val="28"/>
        </w:rPr>
        <w:footnoteReference w:id="11"/>
      </w:r>
    </w:p>
    <w:p w:rsidR="00501707" w:rsidRDefault="00AC7C06" w:rsidP="00D74D14">
      <w:pPr>
        <w:spacing w:after="0" w:line="360" w:lineRule="auto"/>
        <w:ind w:firstLine="708"/>
        <w:jc w:val="both"/>
        <w:rPr>
          <w:rFonts w:ascii="Times New Roman" w:hAnsi="Times New Roman"/>
          <w:sz w:val="28"/>
          <w:szCs w:val="28"/>
        </w:rPr>
      </w:pPr>
      <w:r>
        <w:rPr>
          <w:rFonts w:ascii="Times New Roman" w:hAnsi="Times New Roman"/>
          <w:sz w:val="28"/>
          <w:szCs w:val="28"/>
        </w:rPr>
        <w:t>Ко второй группе</w:t>
      </w:r>
      <w:r w:rsidR="00CA1448">
        <w:rPr>
          <w:rFonts w:ascii="Times New Roman" w:hAnsi="Times New Roman"/>
          <w:sz w:val="28"/>
          <w:szCs w:val="28"/>
        </w:rPr>
        <w:t xml:space="preserve"> ученый</w:t>
      </w:r>
      <w:r>
        <w:rPr>
          <w:rFonts w:ascii="Times New Roman" w:hAnsi="Times New Roman"/>
          <w:sz w:val="28"/>
          <w:szCs w:val="28"/>
        </w:rPr>
        <w:t xml:space="preserve"> можно отнести тех</w:t>
      </w:r>
      <w:r w:rsidR="00CA1448">
        <w:rPr>
          <w:rFonts w:ascii="Times New Roman" w:hAnsi="Times New Roman"/>
          <w:sz w:val="28"/>
          <w:szCs w:val="28"/>
        </w:rPr>
        <w:t>,</w:t>
      </w:r>
      <w:r>
        <w:rPr>
          <w:rFonts w:ascii="Times New Roman" w:hAnsi="Times New Roman"/>
          <w:sz w:val="28"/>
          <w:szCs w:val="28"/>
        </w:rPr>
        <w:t xml:space="preserve"> кто считает, что</w:t>
      </w:r>
      <w:r w:rsidR="00CA1448">
        <w:rPr>
          <w:rFonts w:ascii="Times New Roman" w:hAnsi="Times New Roman"/>
          <w:sz w:val="28"/>
          <w:szCs w:val="28"/>
        </w:rPr>
        <w:t xml:space="preserve"> злоупотребление правом не нужно отождествлять с правонарушением по нескольким основным причинам:</w:t>
      </w:r>
    </w:p>
    <w:p w:rsidR="00CA1448" w:rsidRDefault="00CA1448" w:rsidP="00CA1448">
      <w:pPr>
        <w:pStyle w:val="a3"/>
        <w:numPr>
          <w:ilvl w:val="0"/>
          <w:numId w:val="16"/>
        </w:numPr>
        <w:spacing w:after="0" w:line="360" w:lineRule="auto"/>
        <w:ind w:left="0" w:firstLine="709"/>
        <w:jc w:val="both"/>
        <w:rPr>
          <w:rFonts w:ascii="Times New Roman" w:hAnsi="Times New Roman"/>
          <w:sz w:val="28"/>
          <w:szCs w:val="28"/>
        </w:rPr>
      </w:pPr>
      <w:r>
        <w:rPr>
          <w:rFonts w:ascii="Times New Roman" w:hAnsi="Times New Roman"/>
          <w:sz w:val="28"/>
          <w:szCs w:val="28"/>
        </w:rPr>
        <w:t>Во-первых, необходимо определиться с понятием правонарушения. Под ним, в частности, понимается «виновное, противоправное, наносящее вред обществу деяние лица, влекущее за собой юридическую ответственность».</w:t>
      </w:r>
      <w:r w:rsidR="00292CF3">
        <w:rPr>
          <w:rStyle w:val="ac"/>
          <w:rFonts w:ascii="Times New Roman" w:hAnsi="Times New Roman"/>
          <w:sz w:val="28"/>
          <w:szCs w:val="28"/>
        </w:rPr>
        <w:footnoteReference w:id="12"/>
      </w:r>
      <w:r>
        <w:rPr>
          <w:rFonts w:ascii="Times New Roman" w:hAnsi="Times New Roman"/>
          <w:sz w:val="28"/>
          <w:szCs w:val="28"/>
        </w:rPr>
        <w:t xml:space="preserve"> Анализ законодательства и специальной литературы свидетельствует о том, что злоупотребление правом может и не </w:t>
      </w:r>
      <w:r>
        <w:rPr>
          <w:rFonts w:ascii="Times New Roman" w:hAnsi="Times New Roman"/>
          <w:sz w:val="28"/>
          <w:szCs w:val="28"/>
        </w:rPr>
        <w:lastRenderedPageBreak/>
        <w:t>соответствовать данным признакам.  Так, в частности, А.А. Малиновский выделяет два вида злоупотребления правом – правомерное и противоправное.</w:t>
      </w:r>
      <w:r w:rsidR="001255AC">
        <w:rPr>
          <w:rStyle w:val="ac"/>
          <w:rFonts w:ascii="Times New Roman" w:hAnsi="Times New Roman"/>
          <w:sz w:val="28"/>
          <w:szCs w:val="28"/>
        </w:rPr>
        <w:footnoteReference w:id="13"/>
      </w:r>
      <w:r>
        <w:rPr>
          <w:rFonts w:ascii="Times New Roman" w:hAnsi="Times New Roman"/>
          <w:sz w:val="28"/>
          <w:szCs w:val="28"/>
        </w:rPr>
        <w:t xml:space="preserve"> </w:t>
      </w:r>
      <w:proofErr w:type="gramStart"/>
      <w:r>
        <w:rPr>
          <w:rFonts w:ascii="Times New Roman" w:hAnsi="Times New Roman"/>
          <w:sz w:val="28"/>
          <w:szCs w:val="28"/>
        </w:rPr>
        <w:t xml:space="preserve">Примером правомерного злоупотребления, по его мнению, является ситуация, когда автолюбитель, двигаясь по улице города со скоростью </w:t>
      </w:r>
      <w:r w:rsidR="00884963">
        <w:rPr>
          <w:rFonts w:ascii="Times New Roman" w:hAnsi="Times New Roman"/>
          <w:sz w:val="28"/>
          <w:szCs w:val="28"/>
        </w:rPr>
        <w:t>20 км/ч из-за боязни попасть в аварию, не нарушая предписания закона и не посягая на чьи-либо права и интересы, временно ограничивает право других водителей двигаться по этому участку дороги со скоростью 60 км/ч. Поскольку в данном случае речь идет о правомерном злоупотреблении</w:t>
      </w:r>
      <w:proofErr w:type="gramEnd"/>
      <w:r w:rsidR="00884963">
        <w:rPr>
          <w:rFonts w:ascii="Times New Roman" w:hAnsi="Times New Roman"/>
          <w:sz w:val="28"/>
          <w:szCs w:val="28"/>
        </w:rPr>
        <w:t xml:space="preserve"> правом, то соответственно, никакой речи о правонарушении и вытекающей из него юридической ответственности быть не может.</w:t>
      </w:r>
    </w:p>
    <w:p w:rsidR="00884963" w:rsidRDefault="00884963" w:rsidP="00CA1448">
      <w:pPr>
        <w:pStyle w:val="a3"/>
        <w:numPr>
          <w:ilvl w:val="0"/>
          <w:numId w:val="1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Во-вторых, при правонарушении лицо несет юридическую ответственность за нарушение норм права. В рамках злоупотребления правом лицо может нарушить или же </w:t>
      </w:r>
      <w:r w:rsidR="001255AC">
        <w:rPr>
          <w:rFonts w:ascii="Times New Roman" w:hAnsi="Times New Roman"/>
          <w:sz w:val="28"/>
          <w:szCs w:val="28"/>
        </w:rPr>
        <w:t>н</w:t>
      </w:r>
      <w:r>
        <w:rPr>
          <w:rFonts w:ascii="Times New Roman" w:hAnsi="Times New Roman"/>
          <w:sz w:val="28"/>
          <w:szCs w:val="28"/>
        </w:rPr>
        <w:t>е нарушать нормы права, его поведение будет явно не соответствовать целям и задачам субъективного права, будут нарушены определенные нравственные и моральные основы при его осуществлении, однако юридической ответственности как таковой может и не быть.</w:t>
      </w:r>
    </w:p>
    <w:p w:rsidR="00884963" w:rsidRPr="00CA1448" w:rsidRDefault="00884963" w:rsidP="00CA1448">
      <w:pPr>
        <w:pStyle w:val="a3"/>
        <w:numPr>
          <w:ilvl w:val="0"/>
          <w:numId w:val="1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В-третьих, одно из основных отличий злоупотребление правом от правонарушения состоит в том, что злоупотребить правом можно только тогда, когда такое субъективное право за гражданином закреплено. Соответственно, если у лица нет субъективных прав, то злоупотребить правом оно не может. А вот совершить правонарушение лицо может и при отсутствии субъективного права. </w:t>
      </w:r>
      <w:proofErr w:type="gramStart"/>
      <w:r>
        <w:rPr>
          <w:rFonts w:ascii="Times New Roman" w:hAnsi="Times New Roman"/>
          <w:sz w:val="28"/>
          <w:szCs w:val="28"/>
        </w:rPr>
        <w:t>Об это, в частности, свидетельствует Информационное письмо Президиума Высшего арбитражного суда РФ от 25.11.2008 №127, где суд апелляционной инстанции указал, что иск не подлежит удовлетворени</w:t>
      </w:r>
      <w:r w:rsidR="00327709">
        <w:rPr>
          <w:rFonts w:ascii="Times New Roman" w:hAnsi="Times New Roman"/>
          <w:sz w:val="28"/>
          <w:szCs w:val="28"/>
        </w:rPr>
        <w:t xml:space="preserve">ю в связи с тем, что у истца отсутствовало само право на взыскание арендных платежей, тогда как злоупотребление правом </w:t>
      </w:r>
      <w:r w:rsidR="00327709">
        <w:rPr>
          <w:rFonts w:ascii="Times New Roman" w:hAnsi="Times New Roman"/>
          <w:sz w:val="28"/>
          <w:szCs w:val="28"/>
        </w:rPr>
        <w:lastRenderedPageBreak/>
        <w:t>может иметь место лишь при условии наличия у лица соответствующего субъективного права.</w:t>
      </w:r>
      <w:r w:rsidR="001255AC">
        <w:rPr>
          <w:rStyle w:val="ac"/>
          <w:rFonts w:ascii="Times New Roman" w:hAnsi="Times New Roman"/>
          <w:sz w:val="28"/>
          <w:szCs w:val="28"/>
        </w:rPr>
        <w:footnoteReference w:id="14"/>
      </w:r>
      <w:proofErr w:type="gramEnd"/>
    </w:p>
    <w:p w:rsidR="00182403" w:rsidRDefault="00182403"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Злоупотребление правом - это такая форма осуществления субъективного гражданского права, которая противоречит цели, ради которой</w:t>
      </w:r>
      <w:r w:rsidR="0071441E" w:rsidRPr="0071441E">
        <w:rPr>
          <w:rFonts w:ascii="Times New Roman" w:hAnsi="Times New Roman" w:cs="Times New Roman"/>
          <w:sz w:val="28"/>
          <w:szCs w:val="28"/>
        </w:rPr>
        <w:t xml:space="preserve"> оно предоставляется субъектам. Поэтому всякое злоупотребление правом – это осуществление субъективного права в противоречии с его социальным назначением.</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По субъективной стороне случаи злоупотребления правом разделяются на два вида:</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а) злоупотребление правом, совершенное в форме действия,</w:t>
      </w:r>
      <w:r>
        <w:rPr>
          <w:rFonts w:ascii="Times New Roman" w:hAnsi="Times New Roman" w:cs="Times New Roman"/>
          <w:sz w:val="28"/>
          <w:szCs w:val="28"/>
        </w:rPr>
        <w:t xml:space="preserve"> </w:t>
      </w:r>
      <w:r w:rsidRPr="0071441E">
        <w:rPr>
          <w:rFonts w:ascii="Times New Roman" w:hAnsi="Times New Roman" w:cs="Times New Roman"/>
          <w:sz w:val="28"/>
          <w:szCs w:val="28"/>
        </w:rPr>
        <w:t>осуществленного исключительно с намерением причинить вред другому лицу</w:t>
      </w:r>
      <w:r>
        <w:rPr>
          <w:rFonts w:ascii="Times New Roman" w:hAnsi="Times New Roman" w:cs="Times New Roman"/>
          <w:sz w:val="28"/>
          <w:szCs w:val="28"/>
        </w:rPr>
        <w:t xml:space="preserve"> </w:t>
      </w:r>
      <w:r w:rsidRPr="0071441E">
        <w:rPr>
          <w:rFonts w:ascii="Times New Roman" w:hAnsi="Times New Roman" w:cs="Times New Roman"/>
          <w:sz w:val="28"/>
          <w:szCs w:val="28"/>
        </w:rPr>
        <w:t>(</w:t>
      </w:r>
      <w:proofErr w:type="spellStart"/>
      <w:r w:rsidRPr="0071441E">
        <w:rPr>
          <w:rFonts w:ascii="Times New Roman" w:hAnsi="Times New Roman" w:cs="Times New Roman"/>
          <w:sz w:val="28"/>
          <w:szCs w:val="28"/>
        </w:rPr>
        <w:t>шикана</w:t>
      </w:r>
      <w:proofErr w:type="spellEnd"/>
      <w:r w:rsidRPr="0071441E">
        <w:rPr>
          <w:rFonts w:ascii="Times New Roman" w:hAnsi="Times New Roman" w:cs="Times New Roman"/>
          <w:sz w:val="28"/>
          <w:szCs w:val="28"/>
        </w:rPr>
        <w:t>);</w:t>
      </w:r>
    </w:p>
    <w:p w:rsid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б) злоупотребление правом, совершенное без намерения причинить вред, но объективно причиняющее вред другому лицу.</w:t>
      </w:r>
      <w:r w:rsidR="00BD08B9">
        <w:rPr>
          <w:rStyle w:val="ac"/>
          <w:rFonts w:ascii="Times New Roman" w:hAnsi="Times New Roman"/>
          <w:sz w:val="28"/>
          <w:szCs w:val="28"/>
        </w:rPr>
        <w:footnoteReference w:id="15"/>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 xml:space="preserve">Необходимо определить основные гражданско-правовые характеристики </w:t>
      </w:r>
      <w:proofErr w:type="spellStart"/>
      <w:r w:rsidRPr="0071441E">
        <w:rPr>
          <w:rFonts w:ascii="Times New Roman" w:hAnsi="Times New Roman" w:cs="Times New Roman"/>
          <w:sz w:val="28"/>
          <w:szCs w:val="28"/>
        </w:rPr>
        <w:t>злоупотребительного</w:t>
      </w:r>
      <w:proofErr w:type="spellEnd"/>
      <w:r w:rsidRPr="0071441E">
        <w:rPr>
          <w:rFonts w:ascii="Times New Roman" w:hAnsi="Times New Roman" w:cs="Times New Roman"/>
          <w:sz w:val="28"/>
          <w:szCs w:val="28"/>
        </w:rPr>
        <w:t xml:space="preserve"> поведения «</w:t>
      </w:r>
      <w:proofErr w:type="spellStart"/>
      <w:r w:rsidRPr="0071441E">
        <w:rPr>
          <w:rFonts w:ascii="Times New Roman" w:hAnsi="Times New Roman" w:cs="Times New Roman"/>
          <w:sz w:val="28"/>
          <w:szCs w:val="28"/>
        </w:rPr>
        <w:t>управомоченного</w:t>
      </w:r>
      <w:proofErr w:type="spellEnd"/>
      <w:r w:rsidRPr="0071441E">
        <w:rPr>
          <w:rFonts w:ascii="Times New Roman" w:hAnsi="Times New Roman" w:cs="Times New Roman"/>
          <w:sz w:val="28"/>
          <w:szCs w:val="28"/>
        </w:rPr>
        <w:t xml:space="preserve">» субъекта, поскольку именно они вызывают наибольшие трудности в </w:t>
      </w:r>
      <w:proofErr w:type="spellStart"/>
      <w:r w:rsidRPr="0071441E">
        <w:rPr>
          <w:rFonts w:ascii="Times New Roman" w:hAnsi="Times New Roman" w:cs="Times New Roman"/>
          <w:sz w:val="28"/>
          <w:szCs w:val="28"/>
        </w:rPr>
        <w:t>правоприменении</w:t>
      </w:r>
      <w:proofErr w:type="spellEnd"/>
      <w:r w:rsidRPr="0071441E">
        <w:rPr>
          <w:rFonts w:ascii="Times New Roman" w:hAnsi="Times New Roman" w:cs="Times New Roman"/>
          <w:sz w:val="28"/>
          <w:szCs w:val="28"/>
        </w:rPr>
        <w:t>:</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1. Злоупотребление правом - это всегда проявление системного «сбоя» норм в гражданском праве; когда их использование в ситуации правовой неопределенности производится не по назначению; нормы становятся средством злоупотреблений, что, в свою очередь, преодолевается специальным системным средством гражданского права.</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 xml:space="preserve">2. В ситуации злоупотребления правом применение специальных норм, четко и понятно регулирующих </w:t>
      </w:r>
      <w:proofErr w:type="spellStart"/>
      <w:r w:rsidRPr="0071441E">
        <w:rPr>
          <w:rFonts w:ascii="Times New Roman" w:hAnsi="Times New Roman" w:cs="Times New Roman"/>
          <w:sz w:val="28"/>
          <w:szCs w:val="28"/>
        </w:rPr>
        <w:t>злоупотребительное</w:t>
      </w:r>
      <w:proofErr w:type="spellEnd"/>
      <w:r w:rsidRPr="0071441E">
        <w:rPr>
          <w:rFonts w:ascii="Times New Roman" w:hAnsi="Times New Roman" w:cs="Times New Roman"/>
          <w:sz w:val="28"/>
          <w:szCs w:val="28"/>
        </w:rPr>
        <w:t xml:space="preserve"> поведение, невозможно. </w:t>
      </w:r>
      <w:r w:rsidRPr="0071441E">
        <w:rPr>
          <w:rFonts w:ascii="Times New Roman" w:hAnsi="Times New Roman" w:cs="Times New Roman"/>
          <w:sz w:val="28"/>
          <w:szCs w:val="28"/>
        </w:rPr>
        <w:lastRenderedPageBreak/>
        <w:t xml:space="preserve">В этом случае «работает» </w:t>
      </w:r>
      <w:r w:rsidR="004532BB">
        <w:rPr>
          <w:rFonts w:ascii="Times New Roman" w:hAnsi="Times New Roman" w:cs="Times New Roman"/>
          <w:sz w:val="28"/>
          <w:szCs w:val="28"/>
        </w:rPr>
        <w:t>только норма-запрет, т.е. ст.</w:t>
      </w:r>
      <w:r w:rsidRPr="0071441E">
        <w:rPr>
          <w:rFonts w:ascii="Times New Roman" w:hAnsi="Times New Roman" w:cs="Times New Roman"/>
          <w:sz w:val="28"/>
          <w:szCs w:val="28"/>
        </w:rPr>
        <w:t xml:space="preserve"> 10 ГК РФ,</w:t>
      </w:r>
      <w:r w:rsidR="00557A84">
        <w:rPr>
          <w:rStyle w:val="ac"/>
          <w:rFonts w:ascii="Times New Roman" w:hAnsi="Times New Roman"/>
          <w:sz w:val="28"/>
          <w:szCs w:val="28"/>
        </w:rPr>
        <w:footnoteReference w:id="16"/>
      </w:r>
      <w:r w:rsidRPr="0071441E">
        <w:rPr>
          <w:rFonts w:ascii="Times New Roman" w:hAnsi="Times New Roman" w:cs="Times New Roman"/>
          <w:sz w:val="28"/>
          <w:szCs w:val="28"/>
        </w:rPr>
        <w:t xml:space="preserve"> а специальная норма (чаще всего являющаяся средством злоупотребления) не в состоянии своим содержанием справиться с возникшей проблемой. И, наоборот, если недобросовестное поведение лица попадает в сферу регулирования специальной нормы, то злоупотребление правом фактически отсутствует, поскольку наличествует стандартное правонарушение.</w:t>
      </w:r>
    </w:p>
    <w:p w:rsid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 xml:space="preserve">3. Злоупотребление правом во внешнем восприятии – это юридический акт (действие или бездействие) </w:t>
      </w:r>
      <w:proofErr w:type="spellStart"/>
      <w:r w:rsidRPr="0071441E">
        <w:rPr>
          <w:rFonts w:ascii="Times New Roman" w:hAnsi="Times New Roman" w:cs="Times New Roman"/>
          <w:sz w:val="28"/>
          <w:szCs w:val="28"/>
        </w:rPr>
        <w:t>правопользования</w:t>
      </w:r>
      <w:proofErr w:type="spellEnd"/>
      <w:r w:rsidRPr="0071441E">
        <w:rPr>
          <w:rFonts w:ascii="Times New Roman" w:hAnsi="Times New Roman" w:cs="Times New Roman"/>
          <w:sz w:val="28"/>
          <w:szCs w:val="28"/>
        </w:rPr>
        <w:t xml:space="preserve">, </w:t>
      </w:r>
      <w:proofErr w:type="spellStart"/>
      <w:r w:rsidRPr="0071441E">
        <w:rPr>
          <w:rFonts w:ascii="Times New Roman" w:hAnsi="Times New Roman" w:cs="Times New Roman"/>
          <w:sz w:val="28"/>
          <w:szCs w:val="28"/>
        </w:rPr>
        <w:t>правореализации</w:t>
      </w:r>
      <w:proofErr w:type="spellEnd"/>
      <w:r w:rsidRPr="0071441E">
        <w:rPr>
          <w:rFonts w:ascii="Times New Roman" w:hAnsi="Times New Roman" w:cs="Times New Roman"/>
          <w:sz w:val="28"/>
          <w:szCs w:val="28"/>
        </w:rPr>
        <w:t xml:space="preserve">, право - осуществления, характеризующийся признаками гражданского правонарушения. </w:t>
      </w:r>
      <w:proofErr w:type="spellStart"/>
      <w:r w:rsidRPr="0071441E">
        <w:rPr>
          <w:rFonts w:ascii="Times New Roman" w:hAnsi="Times New Roman" w:cs="Times New Roman"/>
          <w:sz w:val="28"/>
          <w:szCs w:val="28"/>
        </w:rPr>
        <w:t>Правоправность</w:t>
      </w:r>
      <w:proofErr w:type="spellEnd"/>
      <w:r w:rsidRPr="0071441E">
        <w:rPr>
          <w:rFonts w:ascii="Times New Roman" w:hAnsi="Times New Roman" w:cs="Times New Roman"/>
          <w:sz w:val="28"/>
          <w:szCs w:val="28"/>
        </w:rPr>
        <w:t xml:space="preserve"> при этом проявляется через нарушение принципа юридического равенства (ст. 1 ГК РФ) и запрета, изложенного в ст. 10 ГК РФ.</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4. При злоупотреблении носитель права нарушает содержащуюся в его субъективном гражданском праве единственную обязанность – добросовестно использовать свое субъективное право, т.е. не злоупотреблять им; он не признает и не уважает права других участников правоотношений, проявляя «злую», несвободную волю. Специальные пределы осуществления через системный запрет ст. 10 ГК РФ включены в содержание каждого субъективного гражданского права и направлены на сдерживание недобросовестных намерений субъектов права в ситуациях правовой неопределенности.</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5. В качестве средства злоупотребления субъектом используется</w:t>
      </w:r>
      <w:r>
        <w:rPr>
          <w:rFonts w:ascii="Times New Roman" w:hAnsi="Times New Roman" w:cs="Times New Roman"/>
          <w:sz w:val="28"/>
          <w:szCs w:val="28"/>
        </w:rPr>
        <w:t xml:space="preserve"> </w:t>
      </w:r>
      <w:r w:rsidRPr="0071441E">
        <w:rPr>
          <w:rFonts w:ascii="Times New Roman" w:hAnsi="Times New Roman" w:cs="Times New Roman"/>
          <w:sz w:val="28"/>
          <w:szCs w:val="28"/>
        </w:rPr>
        <w:t>формальное гражданское право (можно говорить субъектное) в его самом узком, догматическом смысле. В конкретном приложении эти субъектные права проявляются через формализм и несовершенство гражданского законодательства.</w:t>
      </w:r>
    </w:p>
    <w:p w:rsidR="0071441E" w:rsidRP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 xml:space="preserve">6. Средством злоупотребления может быть не только гражданское право, но и гражданско-правовая обязанность, всегда содержащая в себе </w:t>
      </w:r>
      <w:r w:rsidRPr="0071441E">
        <w:rPr>
          <w:rFonts w:ascii="Times New Roman" w:hAnsi="Times New Roman" w:cs="Times New Roman"/>
          <w:sz w:val="28"/>
          <w:szCs w:val="28"/>
        </w:rPr>
        <w:lastRenderedPageBreak/>
        <w:t>определенные возможности (правомочия) для обязанного субъекта, причем как в качестве действия, так и в качестве бездействия.</w:t>
      </w:r>
    </w:p>
    <w:p w:rsid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 xml:space="preserve">7. Злоупотребление правом - это искусственная ситуация, которая не может не осознаваться правонарушителем и характеризуется, следовательно, как умышленное, намеренное поведение субъекта, имеющего скрытую незаконную цель, а отсюда и незаконное, хотя внешне правомерное средство, - гражданское право. Подобный алгоритм лицемерия характеризуется как </w:t>
      </w:r>
      <w:proofErr w:type="gramStart"/>
      <w:r w:rsidRPr="0071441E">
        <w:rPr>
          <w:rFonts w:ascii="Times New Roman" w:hAnsi="Times New Roman" w:cs="Times New Roman"/>
          <w:sz w:val="28"/>
          <w:szCs w:val="28"/>
        </w:rPr>
        <w:t>недобросовестное</w:t>
      </w:r>
      <w:proofErr w:type="gramEnd"/>
      <w:r w:rsidRPr="0071441E">
        <w:rPr>
          <w:rFonts w:ascii="Times New Roman" w:hAnsi="Times New Roman" w:cs="Times New Roman"/>
          <w:sz w:val="28"/>
          <w:szCs w:val="28"/>
        </w:rPr>
        <w:t xml:space="preserve"> </w:t>
      </w:r>
      <w:proofErr w:type="spellStart"/>
      <w:r w:rsidRPr="0071441E">
        <w:rPr>
          <w:rFonts w:ascii="Times New Roman" w:hAnsi="Times New Roman" w:cs="Times New Roman"/>
          <w:sz w:val="28"/>
          <w:szCs w:val="28"/>
        </w:rPr>
        <w:t>правоосуществление</w:t>
      </w:r>
      <w:proofErr w:type="spellEnd"/>
      <w:r w:rsidRPr="0071441E">
        <w:rPr>
          <w:rFonts w:ascii="Times New Roman" w:hAnsi="Times New Roman" w:cs="Times New Roman"/>
          <w:sz w:val="28"/>
          <w:szCs w:val="28"/>
        </w:rPr>
        <w:t>.</w:t>
      </w:r>
    </w:p>
    <w:p w:rsidR="0071441E" w:rsidRDefault="0071441E" w:rsidP="0071441E">
      <w:pPr>
        <w:autoSpaceDE w:val="0"/>
        <w:autoSpaceDN w:val="0"/>
        <w:adjustRightInd w:val="0"/>
        <w:spacing w:after="0" w:line="360" w:lineRule="auto"/>
        <w:ind w:firstLine="708"/>
        <w:jc w:val="both"/>
        <w:rPr>
          <w:rFonts w:ascii="Times New Roman" w:hAnsi="Times New Roman" w:cs="Times New Roman"/>
          <w:sz w:val="28"/>
          <w:szCs w:val="28"/>
        </w:rPr>
      </w:pPr>
      <w:r w:rsidRPr="0071441E">
        <w:rPr>
          <w:rFonts w:ascii="Times New Roman" w:hAnsi="Times New Roman" w:cs="Times New Roman"/>
          <w:sz w:val="28"/>
          <w:szCs w:val="28"/>
        </w:rPr>
        <w:t>8. Умысел нарушителя в своих различных формах направлен на</w:t>
      </w:r>
      <w:r>
        <w:rPr>
          <w:rFonts w:ascii="Times New Roman" w:hAnsi="Times New Roman" w:cs="Times New Roman"/>
          <w:sz w:val="28"/>
          <w:szCs w:val="28"/>
        </w:rPr>
        <w:t xml:space="preserve"> </w:t>
      </w:r>
      <w:r w:rsidRPr="0071441E">
        <w:rPr>
          <w:rFonts w:ascii="Times New Roman" w:hAnsi="Times New Roman" w:cs="Times New Roman"/>
          <w:sz w:val="28"/>
          <w:szCs w:val="28"/>
        </w:rPr>
        <w:t>внутреннюю сущность права - создание средствами права неравенства, а не на конкретный имущественный ущерб. Материальный вред в этой связи не является обязательным признаком злоупотребления правом.</w:t>
      </w:r>
      <w:r w:rsidR="00FE2B8B">
        <w:rPr>
          <w:rStyle w:val="ac"/>
          <w:rFonts w:ascii="Times New Roman" w:hAnsi="Times New Roman"/>
          <w:sz w:val="28"/>
          <w:szCs w:val="28"/>
        </w:rPr>
        <w:footnoteReference w:id="17"/>
      </w:r>
    </w:p>
    <w:p w:rsidR="006639FD" w:rsidRPr="006639FD" w:rsidRDefault="00557A84" w:rsidP="006639FD">
      <w:pPr>
        <w:autoSpaceDE w:val="0"/>
        <w:autoSpaceDN w:val="0"/>
        <w:adjustRightInd w:val="0"/>
        <w:spacing w:after="0" w:line="360" w:lineRule="auto"/>
        <w:ind w:firstLine="708"/>
        <w:jc w:val="both"/>
        <w:rPr>
          <w:rFonts w:ascii="Times New Roman" w:hAnsi="Times New Roman" w:cs="Times New Roman"/>
          <w:sz w:val="28"/>
          <w:szCs w:val="28"/>
          <w:shd w:val="clear" w:color="auto" w:fill="F6F6F6"/>
        </w:rPr>
      </w:pPr>
      <w:r>
        <w:rPr>
          <w:rFonts w:ascii="Times New Roman" w:hAnsi="Times New Roman" w:cs="Times New Roman"/>
          <w:sz w:val="28"/>
          <w:szCs w:val="28"/>
          <w:shd w:val="clear" w:color="auto" w:fill="F6F6F6"/>
        </w:rPr>
        <w:t>По м</w:t>
      </w:r>
      <w:r w:rsidR="006639FD" w:rsidRPr="006639FD">
        <w:rPr>
          <w:rFonts w:ascii="Times New Roman" w:hAnsi="Times New Roman" w:cs="Times New Roman"/>
          <w:sz w:val="28"/>
          <w:szCs w:val="28"/>
          <w:shd w:val="clear" w:color="auto" w:fill="F6F6F6"/>
        </w:rPr>
        <w:t>нению</w:t>
      </w:r>
      <w:r w:rsidR="004532BB">
        <w:rPr>
          <w:rFonts w:ascii="Times New Roman" w:hAnsi="Times New Roman" w:cs="Times New Roman"/>
          <w:sz w:val="28"/>
          <w:szCs w:val="28"/>
          <w:shd w:val="clear" w:color="auto" w:fill="F6F6F6"/>
        </w:rPr>
        <w:t xml:space="preserve"> </w:t>
      </w:r>
      <w:r w:rsidR="006639FD" w:rsidRPr="006639FD">
        <w:rPr>
          <w:rFonts w:ascii="Times New Roman" w:hAnsi="Times New Roman" w:cs="Times New Roman"/>
          <w:sz w:val="28"/>
          <w:szCs w:val="28"/>
          <w:shd w:val="clear" w:color="auto" w:fill="F6F6F6"/>
        </w:rPr>
        <w:t> А. А. Малиновского «злоупотребление правом представляет собой не только преступление или деликт, но и правомерный, хотя и аморальный, безнравственный проступок, при этом зло он трактует как явление, тождественное любому социальному вреду, который причиняется общественным отношениям в процессе реализации права».</w:t>
      </w:r>
      <w:r w:rsidR="00FE2B8B">
        <w:rPr>
          <w:rStyle w:val="ac"/>
          <w:rFonts w:ascii="Times New Roman" w:hAnsi="Times New Roman"/>
          <w:sz w:val="28"/>
          <w:szCs w:val="28"/>
          <w:shd w:val="clear" w:color="auto" w:fill="F6F6F6"/>
        </w:rPr>
        <w:footnoteReference w:id="18"/>
      </w:r>
      <w:r w:rsidR="006639FD" w:rsidRPr="006639FD">
        <w:rPr>
          <w:rFonts w:ascii="Times New Roman" w:hAnsi="Times New Roman" w:cs="Times New Roman"/>
          <w:sz w:val="28"/>
          <w:szCs w:val="28"/>
          <w:shd w:val="clear" w:color="auto" w:fill="F6F6F6"/>
        </w:rPr>
        <w:t xml:space="preserve"> </w:t>
      </w:r>
    </w:p>
    <w:p w:rsidR="006639FD" w:rsidRDefault="006639FD" w:rsidP="006639FD">
      <w:pPr>
        <w:autoSpaceDE w:val="0"/>
        <w:autoSpaceDN w:val="0"/>
        <w:adjustRightInd w:val="0"/>
        <w:spacing w:after="0" w:line="360" w:lineRule="auto"/>
        <w:ind w:firstLine="708"/>
        <w:jc w:val="both"/>
        <w:rPr>
          <w:rFonts w:ascii="Times New Roman" w:hAnsi="Times New Roman" w:cs="Times New Roman"/>
          <w:sz w:val="28"/>
          <w:szCs w:val="28"/>
          <w:shd w:val="clear" w:color="auto" w:fill="F6F6F6"/>
        </w:rPr>
      </w:pPr>
      <w:r w:rsidRPr="006639FD">
        <w:rPr>
          <w:rFonts w:ascii="Times New Roman" w:hAnsi="Times New Roman" w:cs="Times New Roman"/>
          <w:sz w:val="28"/>
          <w:szCs w:val="28"/>
          <w:shd w:val="clear" w:color="auto" w:fill="F6F6F6"/>
        </w:rPr>
        <w:t>В юридической литературе имеет место быть точка зрения, согласно которой не каждое противоправное деяние является правонарушением.</w:t>
      </w:r>
    </w:p>
    <w:p w:rsidR="006639FD" w:rsidRDefault="006639FD" w:rsidP="006639FD">
      <w:pPr>
        <w:autoSpaceDE w:val="0"/>
        <w:autoSpaceDN w:val="0"/>
        <w:adjustRightInd w:val="0"/>
        <w:spacing w:after="0" w:line="360" w:lineRule="auto"/>
        <w:ind w:firstLine="708"/>
        <w:jc w:val="both"/>
        <w:rPr>
          <w:rFonts w:ascii="Times New Roman" w:hAnsi="Times New Roman" w:cs="Times New Roman"/>
          <w:sz w:val="28"/>
          <w:szCs w:val="28"/>
          <w:shd w:val="clear" w:color="auto" w:fill="F6F6F6"/>
        </w:rPr>
      </w:pPr>
      <w:r w:rsidRPr="006639FD">
        <w:rPr>
          <w:rFonts w:ascii="Times New Roman" w:hAnsi="Times New Roman" w:cs="Times New Roman"/>
          <w:sz w:val="28"/>
          <w:szCs w:val="28"/>
          <w:shd w:val="clear" w:color="auto" w:fill="F6F6F6"/>
        </w:rPr>
        <w:t xml:space="preserve">Сторонники данной точки зрения под противоправным поведением понимают не только правонарушение, а злоупотребление правом и объективно-противоправное поведение, которые выделяют как подвиды противоправного поведения. Профессор В. Н. Протасов, напротив, считает, что в случае, если злоупотребление правом юридическими нормами не запрещено, то «оно должно признаваться явлением правомерным, а его негативные оценки и санкции могут быть </w:t>
      </w:r>
      <w:proofErr w:type="gramStart"/>
      <w:r w:rsidRPr="006639FD">
        <w:rPr>
          <w:rFonts w:ascii="Times New Roman" w:hAnsi="Times New Roman" w:cs="Times New Roman"/>
          <w:sz w:val="28"/>
          <w:szCs w:val="28"/>
          <w:shd w:val="clear" w:color="auto" w:fill="F6F6F6"/>
        </w:rPr>
        <w:t>отнесены</w:t>
      </w:r>
      <w:proofErr w:type="gramEnd"/>
      <w:r w:rsidRPr="006639FD">
        <w:rPr>
          <w:rFonts w:ascii="Times New Roman" w:hAnsi="Times New Roman" w:cs="Times New Roman"/>
          <w:sz w:val="28"/>
          <w:szCs w:val="28"/>
          <w:shd w:val="clear" w:color="auto" w:fill="F6F6F6"/>
        </w:rPr>
        <w:t xml:space="preserve"> лишь к области морали».</w:t>
      </w:r>
      <w:r w:rsidR="00CC72BC">
        <w:rPr>
          <w:rStyle w:val="ac"/>
          <w:rFonts w:ascii="Times New Roman" w:hAnsi="Times New Roman"/>
          <w:sz w:val="28"/>
          <w:szCs w:val="28"/>
          <w:shd w:val="clear" w:color="auto" w:fill="F6F6F6"/>
        </w:rPr>
        <w:footnoteReference w:id="19"/>
      </w:r>
    </w:p>
    <w:p w:rsidR="00327709" w:rsidRDefault="00327709" w:rsidP="00327709">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Понятие «злоупотребление правом» понимается в различных государствах по-разному, что говорит о разной правовой культуре.</w:t>
      </w:r>
    </w:p>
    <w:p w:rsidR="00327709" w:rsidRDefault="00327709" w:rsidP="00327709">
      <w:pPr>
        <w:spacing w:after="0" w:line="360" w:lineRule="auto"/>
        <w:ind w:firstLine="708"/>
        <w:jc w:val="both"/>
        <w:rPr>
          <w:rFonts w:ascii="Times New Roman" w:hAnsi="Times New Roman"/>
          <w:sz w:val="28"/>
          <w:szCs w:val="28"/>
        </w:rPr>
      </w:pPr>
      <w:r w:rsidRPr="00A26D02">
        <w:rPr>
          <w:rFonts w:ascii="Times New Roman" w:hAnsi="Times New Roman"/>
          <w:sz w:val="28"/>
          <w:szCs w:val="28"/>
        </w:rPr>
        <w:t>Франция является первопроходцем во многих аспектах внедрения в законодательство понятий добросовестности и злоупотребления правом. Гражданский кодекс Франции</w:t>
      </w:r>
      <w:r>
        <w:rPr>
          <w:rFonts w:ascii="Times New Roman" w:hAnsi="Times New Roman"/>
          <w:sz w:val="28"/>
          <w:szCs w:val="28"/>
        </w:rPr>
        <w:t xml:space="preserve"> н</w:t>
      </w:r>
      <w:r w:rsidRPr="00EB4D48">
        <w:rPr>
          <w:rFonts w:ascii="Times New Roman" w:hAnsi="Times New Roman"/>
          <w:sz w:val="28"/>
          <w:szCs w:val="28"/>
        </w:rPr>
        <w:t xml:space="preserve">е содержит полного аналога ст. 10 ГК РФ. Как правило, термин «злоупотребление» применяется к конкретным </w:t>
      </w:r>
      <w:proofErr w:type="gramStart"/>
      <w:r w:rsidRPr="00EB4D48">
        <w:rPr>
          <w:rFonts w:ascii="Times New Roman" w:hAnsi="Times New Roman"/>
          <w:sz w:val="28"/>
          <w:szCs w:val="28"/>
        </w:rPr>
        <w:t>правоотношениям</w:t>
      </w:r>
      <w:proofErr w:type="gramEnd"/>
      <w:r w:rsidRPr="00EB4D48">
        <w:rPr>
          <w:rFonts w:ascii="Times New Roman" w:hAnsi="Times New Roman"/>
          <w:sz w:val="28"/>
          <w:szCs w:val="28"/>
        </w:rPr>
        <w:t xml:space="preserve"> и допустим только в определенных ситуациях. Связанно это с тем, что французский законодатель опасае</w:t>
      </w:r>
      <w:r>
        <w:rPr>
          <w:rFonts w:ascii="Times New Roman" w:hAnsi="Times New Roman"/>
          <w:sz w:val="28"/>
          <w:szCs w:val="28"/>
        </w:rPr>
        <w:t xml:space="preserve">тся ограничения свобод граждан. </w:t>
      </w:r>
      <w:r w:rsidRPr="00EB4D48">
        <w:rPr>
          <w:rFonts w:ascii="Times New Roman" w:hAnsi="Times New Roman"/>
          <w:sz w:val="28"/>
          <w:szCs w:val="28"/>
        </w:rPr>
        <w:t>Более широкая трактовка понятия «злоупотребление правом» дается в разделе Гражданского кодекса Франции, посвященном деликтам. Следовательно, обязательным условием применения судами соответствующих мер при выявлении злоупотребления правом</w:t>
      </w:r>
      <w:r>
        <w:rPr>
          <w:rFonts w:ascii="Times New Roman" w:hAnsi="Times New Roman"/>
          <w:sz w:val="28"/>
          <w:szCs w:val="28"/>
        </w:rPr>
        <w:t xml:space="preserve"> является наличие ущерба. </w:t>
      </w:r>
      <w:r w:rsidRPr="00EB4D48">
        <w:rPr>
          <w:rFonts w:ascii="Times New Roman" w:hAnsi="Times New Roman"/>
          <w:sz w:val="28"/>
          <w:szCs w:val="28"/>
        </w:rPr>
        <w:t>Кроме того, суды не только оценивают нарушение прав истца или ответчика, но и устанавливают, не пострадали ли в результате злоупотребления правом публичные интерес</w:t>
      </w:r>
      <w:r>
        <w:rPr>
          <w:rFonts w:ascii="Times New Roman" w:hAnsi="Times New Roman"/>
          <w:sz w:val="28"/>
          <w:szCs w:val="28"/>
        </w:rPr>
        <w:t>ы.</w:t>
      </w:r>
    </w:p>
    <w:p w:rsidR="00327709" w:rsidRDefault="00327709" w:rsidP="00327709">
      <w:pPr>
        <w:spacing w:after="0" w:line="360" w:lineRule="auto"/>
        <w:ind w:firstLine="708"/>
        <w:jc w:val="both"/>
        <w:rPr>
          <w:rFonts w:ascii="Times New Roman" w:hAnsi="Times New Roman"/>
          <w:sz w:val="28"/>
          <w:szCs w:val="28"/>
        </w:rPr>
      </w:pPr>
      <w:r w:rsidRPr="00A26D02">
        <w:rPr>
          <w:rFonts w:ascii="Times New Roman" w:hAnsi="Times New Roman"/>
          <w:sz w:val="28"/>
          <w:szCs w:val="28"/>
        </w:rPr>
        <w:t>В Швейцарии</w:t>
      </w:r>
      <w:r w:rsidRPr="00EB4D48">
        <w:rPr>
          <w:rFonts w:ascii="Times New Roman" w:hAnsi="Times New Roman"/>
          <w:sz w:val="28"/>
          <w:szCs w:val="28"/>
        </w:rPr>
        <w:t xml:space="preserve"> суды уполномочены признавать действи</w:t>
      </w:r>
      <w:r>
        <w:rPr>
          <w:rFonts w:ascii="Times New Roman" w:hAnsi="Times New Roman"/>
          <w:sz w:val="28"/>
          <w:szCs w:val="28"/>
        </w:rPr>
        <w:t>я, направленные</w:t>
      </w:r>
      <w:r w:rsidRPr="00EB4D48">
        <w:rPr>
          <w:rFonts w:ascii="Times New Roman" w:hAnsi="Times New Roman"/>
          <w:sz w:val="28"/>
          <w:szCs w:val="28"/>
        </w:rPr>
        <w:t xml:space="preserve"> на злоупотребление правом</w:t>
      </w:r>
      <w:r>
        <w:rPr>
          <w:rFonts w:ascii="Times New Roman" w:hAnsi="Times New Roman"/>
          <w:sz w:val="28"/>
          <w:szCs w:val="28"/>
        </w:rPr>
        <w:t>,</w:t>
      </w:r>
      <w:r w:rsidRPr="00EB4D48">
        <w:rPr>
          <w:rFonts w:ascii="Times New Roman" w:hAnsi="Times New Roman"/>
          <w:sz w:val="28"/>
          <w:szCs w:val="28"/>
        </w:rPr>
        <w:t xml:space="preserve"> и давать собственную мотивировку в случае, если закон прямо не регулирует подобные ситуации. Злоупотреб</w:t>
      </w:r>
      <w:r>
        <w:rPr>
          <w:rFonts w:ascii="Times New Roman" w:hAnsi="Times New Roman"/>
          <w:sz w:val="28"/>
          <w:szCs w:val="28"/>
        </w:rPr>
        <w:t xml:space="preserve">ление правом должно быть явным. </w:t>
      </w:r>
      <w:r w:rsidRPr="00EB4D48">
        <w:rPr>
          <w:rFonts w:ascii="Times New Roman" w:hAnsi="Times New Roman"/>
          <w:sz w:val="28"/>
          <w:szCs w:val="28"/>
        </w:rPr>
        <w:t xml:space="preserve">Кроме того, так же, как ГК РФ, Гражданский кодекс Швейцарии предусматривает, что лицу, злоупотребившему правом, должно быть отказано в защите. Он также содержит прямое указание на запрет недобросовестной конкуренции или ее ограничение как одну </w:t>
      </w:r>
      <w:r>
        <w:rPr>
          <w:rFonts w:ascii="Times New Roman" w:hAnsi="Times New Roman"/>
          <w:sz w:val="28"/>
          <w:szCs w:val="28"/>
        </w:rPr>
        <w:t xml:space="preserve">из форм злоупотребления правом. </w:t>
      </w:r>
      <w:r w:rsidRPr="00EB4D48">
        <w:rPr>
          <w:rFonts w:ascii="Times New Roman" w:hAnsi="Times New Roman"/>
          <w:sz w:val="28"/>
          <w:szCs w:val="28"/>
        </w:rPr>
        <w:t>В целом формулировки закона являются</w:t>
      </w:r>
      <w:r>
        <w:rPr>
          <w:rFonts w:ascii="Times New Roman" w:hAnsi="Times New Roman"/>
          <w:sz w:val="28"/>
          <w:szCs w:val="28"/>
        </w:rPr>
        <w:t xml:space="preserve"> </w:t>
      </w:r>
      <w:r w:rsidRPr="00EB4D48">
        <w:rPr>
          <w:rFonts w:ascii="Times New Roman" w:hAnsi="Times New Roman"/>
          <w:sz w:val="28"/>
          <w:szCs w:val="28"/>
        </w:rPr>
        <w:t>достаточно широкими, и судам приходится определять злоупотребление исходя из фактических обстоятельств каждого конкретного дела.</w:t>
      </w:r>
    </w:p>
    <w:p w:rsidR="00327709" w:rsidRDefault="00327709" w:rsidP="00327709">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Подводя итог всему вышесказанному, представляется возможным определить, что злоупотребление правом – это особый вид поведения субъекта права, которое состоит в умышленном недобросовестном, безнравственном осуществлении лицом своего права, явно не соответствующем его целям и назначений, которое при нарушении </w:t>
      </w:r>
      <w:r>
        <w:rPr>
          <w:rFonts w:ascii="Times New Roman" w:hAnsi="Times New Roman"/>
          <w:sz w:val="28"/>
          <w:szCs w:val="28"/>
        </w:rPr>
        <w:lastRenderedPageBreak/>
        <w:t>субъектом норм-запретов или ограничений может привести к совершению правонарушения со всеми вытекающими из него последствиями, но не всегда им становится.</w:t>
      </w:r>
      <w:proofErr w:type="gramEnd"/>
    </w:p>
    <w:p w:rsidR="00327709" w:rsidRDefault="00327709" w:rsidP="003277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Проанализировав ряд основных проблемных вопросов соотношения злоупотребления правом с правонарушением, еще раз можно убедиться, что в науке нет однозначных точек зрения. </w:t>
      </w:r>
      <w:proofErr w:type="gramStart"/>
      <w:r>
        <w:rPr>
          <w:rFonts w:ascii="Times New Roman" w:hAnsi="Times New Roman"/>
          <w:sz w:val="28"/>
          <w:szCs w:val="28"/>
        </w:rPr>
        <w:t>Верно</w:t>
      </w:r>
      <w:proofErr w:type="gramEnd"/>
      <w:r>
        <w:rPr>
          <w:rFonts w:ascii="Times New Roman" w:hAnsi="Times New Roman"/>
          <w:sz w:val="28"/>
          <w:szCs w:val="28"/>
        </w:rPr>
        <w:t xml:space="preserve"> в своих трудах</w:t>
      </w:r>
      <w:r w:rsidR="00AC7C06">
        <w:rPr>
          <w:rFonts w:ascii="Times New Roman" w:hAnsi="Times New Roman"/>
          <w:sz w:val="28"/>
          <w:szCs w:val="28"/>
        </w:rPr>
        <w:t xml:space="preserve"> профессора М.Н. Марченко и Е.М. Дерябина утверждали, что наука о праве не является раз и навсегда чем-то данным и неизменным, а с течением времени изменяется и развивается.</w:t>
      </w:r>
      <w:r w:rsidR="00CC72BC">
        <w:rPr>
          <w:rStyle w:val="ac"/>
          <w:rFonts w:ascii="Times New Roman" w:hAnsi="Times New Roman"/>
          <w:sz w:val="28"/>
          <w:szCs w:val="28"/>
        </w:rPr>
        <w:footnoteReference w:id="20"/>
      </w:r>
    </w:p>
    <w:p w:rsidR="00AC7C06" w:rsidRDefault="00AC7C06" w:rsidP="00327709">
      <w:pPr>
        <w:spacing w:after="0" w:line="360" w:lineRule="auto"/>
        <w:ind w:firstLine="708"/>
        <w:jc w:val="both"/>
        <w:rPr>
          <w:rFonts w:ascii="Times New Roman" w:hAnsi="Times New Roman"/>
          <w:sz w:val="28"/>
          <w:szCs w:val="28"/>
        </w:rPr>
      </w:pPr>
      <w:r>
        <w:rPr>
          <w:rFonts w:ascii="Times New Roman" w:hAnsi="Times New Roman"/>
          <w:sz w:val="28"/>
          <w:szCs w:val="28"/>
        </w:rPr>
        <w:t>Сам по себе институт злоупотребления правом очень сложен, что обусловливается необходимостью провести тщательное исследование того или иного деяния, прежде чем отнести его к разряду социально допустимого деяния либо же к правонарушению.</w:t>
      </w:r>
    </w:p>
    <w:p w:rsidR="001453E2" w:rsidRDefault="001453E2" w:rsidP="00BC0D05">
      <w:pPr>
        <w:autoSpaceDE w:val="0"/>
        <w:autoSpaceDN w:val="0"/>
        <w:adjustRightInd w:val="0"/>
        <w:spacing w:after="0" w:line="360" w:lineRule="auto"/>
        <w:jc w:val="both"/>
        <w:rPr>
          <w:rFonts w:ascii="Times New Roman" w:hAnsi="Times New Roman" w:cs="Times New Roman"/>
          <w:sz w:val="28"/>
          <w:szCs w:val="28"/>
        </w:rPr>
      </w:pPr>
    </w:p>
    <w:p w:rsidR="00265178" w:rsidRPr="00C05EB9" w:rsidRDefault="00265178" w:rsidP="00C05EB9">
      <w:pPr>
        <w:pStyle w:val="a3"/>
        <w:numPr>
          <w:ilvl w:val="1"/>
          <w:numId w:val="13"/>
        </w:num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t xml:space="preserve"> </w:t>
      </w:r>
      <w:r w:rsidRPr="00265178">
        <w:rPr>
          <w:rFonts w:ascii="Times New Roman" w:hAnsi="Times New Roman" w:cs="Times New Roman"/>
          <w:b/>
          <w:sz w:val="28"/>
        </w:rPr>
        <w:t>Признаки</w:t>
      </w:r>
      <w:r w:rsidR="00BC0D05">
        <w:rPr>
          <w:rFonts w:ascii="Times New Roman" w:hAnsi="Times New Roman" w:cs="Times New Roman"/>
          <w:b/>
          <w:sz w:val="28"/>
        </w:rPr>
        <w:t>, форм</w:t>
      </w:r>
      <w:r w:rsidR="00E65E2A">
        <w:rPr>
          <w:rFonts w:ascii="Times New Roman" w:hAnsi="Times New Roman" w:cs="Times New Roman"/>
          <w:b/>
          <w:sz w:val="28"/>
        </w:rPr>
        <w:t>ы</w:t>
      </w:r>
      <w:r w:rsidRPr="00265178">
        <w:rPr>
          <w:rFonts w:ascii="Times New Roman" w:hAnsi="Times New Roman" w:cs="Times New Roman"/>
          <w:b/>
          <w:sz w:val="28"/>
        </w:rPr>
        <w:t xml:space="preserve"> и виды злоупотреблением правом</w:t>
      </w:r>
    </w:p>
    <w:p w:rsidR="00265178" w:rsidRPr="00265178" w:rsidRDefault="00265178" w:rsidP="00265178">
      <w:pPr>
        <w:pStyle w:val="a3"/>
        <w:autoSpaceDE w:val="0"/>
        <w:autoSpaceDN w:val="0"/>
        <w:adjustRightInd w:val="0"/>
        <w:spacing w:after="0" w:line="360" w:lineRule="auto"/>
        <w:ind w:left="360"/>
        <w:jc w:val="both"/>
        <w:rPr>
          <w:rFonts w:ascii="Times New Roman" w:hAnsi="Times New Roman" w:cs="Times New Roman"/>
          <w:sz w:val="28"/>
          <w:szCs w:val="28"/>
        </w:rPr>
      </w:pPr>
    </w:p>
    <w:p w:rsidR="00E65E2A" w:rsidRPr="001A791D" w:rsidRDefault="00E65E2A" w:rsidP="001A791D">
      <w:pPr>
        <w:autoSpaceDE w:val="0"/>
        <w:autoSpaceDN w:val="0"/>
        <w:adjustRightInd w:val="0"/>
        <w:spacing w:after="0" w:line="360" w:lineRule="auto"/>
        <w:ind w:firstLine="709"/>
        <w:jc w:val="both"/>
        <w:rPr>
          <w:rFonts w:ascii="Times New Roman" w:hAnsi="Times New Roman" w:cs="Times New Roman"/>
          <w:sz w:val="28"/>
          <w:szCs w:val="28"/>
        </w:rPr>
      </w:pPr>
      <w:r w:rsidRPr="001A791D">
        <w:rPr>
          <w:rFonts w:ascii="Times New Roman" w:hAnsi="Times New Roman" w:cs="Times New Roman"/>
          <w:sz w:val="28"/>
          <w:szCs w:val="28"/>
        </w:rPr>
        <w:t>Необходимые признаки злоупотребления правом включают в себя:</w:t>
      </w:r>
    </w:p>
    <w:p w:rsidR="00E65E2A" w:rsidRPr="001A791D" w:rsidRDefault="00E65E2A" w:rsidP="001A791D">
      <w:pPr>
        <w:autoSpaceDE w:val="0"/>
        <w:autoSpaceDN w:val="0"/>
        <w:adjustRightInd w:val="0"/>
        <w:spacing w:after="0" w:line="360" w:lineRule="auto"/>
        <w:ind w:firstLine="709"/>
        <w:jc w:val="both"/>
        <w:rPr>
          <w:rFonts w:ascii="Times New Roman" w:hAnsi="Times New Roman" w:cs="Times New Roman"/>
          <w:sz w:val="28"/>
          <w:szCs w:val="28"/>
        </w:rPr>
      </w:pPr>
      <w:r w:rsidRPr="001A791D">
        <w:rPr>
          <w:rFonts w:ascii="Times New Roman" w:hAnsi="Times New Roman" w:cs="Times New Roman"/>
          <w:sz w:val="28"/>
          <w:szCs w:val="28"/>
        </w:rPr>
        <w:t>а) наличие скрытой, запретной цели в недобросовестном поведении</w:t>
      </w:r>
      <w:r w:rsidR="001A791D">
        <w:rPr>
          <w:rFonts w:ascii="Times New Roman" w:hAnsi="Times New Roman" w:cs="Times New Roman"/>
          <w:sz w:val="28"/>
          <w:szCs w:val="28"/>
        </w:rPr>
        <w:t xml:space="preserve"> </w:t>
      </w:r>
      <w:r w:rsidRPr="001A791D">
        <w:rPr>
          <w:rFonts w:ascii="Times New Roman" w:hAnsi="Times New Roman" w:cs="Times New Roman"/>
          <w:sz w:val="28"/>
          <w:szCs w:val="28"/>
        </w:rPr>
        <w:t>субъекта, что свидетельствует о четкости намерения, т. е. о прямом умысле;</w:t>
      </w:r>
    </w:p>
    <w:p w:rsidR="00E65E2A" w:rsidRPr="001A791D" w:rsidRDefault="00E65E2A" w:rsidP="001A791D">
      <w:pPr>
        <w:autoSpaceDE w:val="0"/>
        <w:autoSpaceDN w:val="0"/>
        <w:adjustRightInd w:val="0"/>
        <w:spacing w:after="0" w:line="360" w:lineRule="auto"/>
        <w:ind w:firstLine="708"/>
        <w:jc w:val="both"/>
        <w:rPr>
          <w:rFonts w:ascii="Times New Roman" w:hAnsi="Times New Roman" w:cs="Times New Roman"/>
          <w:sz w:val="28"/>
          <w:szCs w:val="28"/>
        </w:rPr>
      </w:pPr>
      <w:r w:rsidRPr="001A791D">
        <w:rPr>
          <w:rFonts w:ascii="Times New Roman" w:hAnsi="Times New Roman" w:cs="Times New Roman"/>
          <w:sz w:val="28"/>
          <w:szCs w:val="28"/>
        </w:rPr>
        <w:t>б) использование в качестве средства для злоупотребления само</w:t>
      </w:r>
      <w:r w:rsidR="001A791D">
        <w:rPr>
          <w:rFonts w:ascii="Times New Roman" w:hAnsi="Times New Roman" w:cs="Times New Roman"/>
          <w:sz w:val="28"/>
          <w:szCs w:val="28"/>
        </w:rPr>
        <w:t xml:space="preserve"> </w:t>
      </w:r>
      <w:r w:rsidRPr="001A791D">
        <w:rPr>
          <w:rFonts w:ascii="Times New Roman" w:hAnsi="Times New Roman" w:cs="Times New Roman"/>
          <w:sz w:val="28"/>
          <w:szCs w:val="28"/>
        </w:rPr>
        <w:t>гражданское право (правомочие), либо обязанность;</w:t>
      </w:r>
    </w:p>
    <w:p w:rsidR="00E65E2A" w:rsidRPr="001A791D" w:rsidRDefault="00E65E2A" w:rsidP="001A791D">
      <w:pPr>
        <w:autoSpaceDE w:val="0"/>
        <w:autoSpaceDN w:val="0"/>
        <w:adjustRightInd w:val="0"/>
        <w:spacing w:after="0" w:line="360" w:lineRule="auto"/>
        <w:ind w:firstLine="708"/>
        <w:jc w:val="both"/>
        <w:rPr>
          <w:rFonts w:ascii="Times New Roman" w:hAnsi="Times New Roman" w:cs="Times New Roman"/>
          <w:sz w:val="28"/>
          <w:szCs w:val="28"/>
        </w:rPr>
      </w:pPr>
      <w:r w:rsidRPr="001A791D">
        <w:rPr>
          <w:rFonts w:ascii="Times New Roman" w:hAnsi="Times New Roman" w:cs="Times New Roman"/>
          <w:sz w:val="28"/>
          <w:szCs w:val="28"/>
        </w:rPr>
        <w:t>в) наличие ситуации правовой неопределенности и невозможность</w:t>
      </w:r>
      <w:r w:rsidR="001A791D">
        <w:rPr>
          <w:rFonts w:ascii="Times New Roman" w:hAnsi="Times New Roman" w:cs="Times New Roman"/>
          <w:sz w:val="28"/>
          <w:szCs w:val="28"/>
        </w:rPr>
        <w:t xml:space="preserve"> </w:t>
      </w:r>
      <w:r w:rsidRPr="001A791D">
        <w:rPr>
          <w:rFonts w:ascii="Times New Roman" w:hAnsi="Times New Roman" w:cs="Times New Roman"/>
          <w:sz w:val="28"/>
          <w:szCs w:val="28"/>
        </w:rPr>
        <w:t>вследствие этого п</w:t>
      </w:r>
      <w:r w:rsidR="001A791D">
        <w:rPr>
          <w:rFonts w:ascii="Times New Roman" w:hAnsi="Times New Roman" w:cs="Times New Roman"/>
          <w:sz w:val="28"/>
          <w:szCs w:val="28"/>
        </w:rPr>
        <w:t>рименить специальные гражданско-</w:t>
      </w:r>
      <w:r w:rsidRPr="001A791D">
        <w:rPr>
          <w:rFonts w:ascii="Times New Roman" w:hAnsi="Times New Roman" w:cs="Times New Roman"/>
          <w:sz w:val="28"/>
          <w:szCs w:val="28"/>
        </w:rPr>
        <w:t>правовые нормы,</w:t>
      </w:r>
      <w:r w:rsidR="001A791D" w:rsidRPr="001A791D">
        <w:rPr>
          <w:rFonts w:ascii="Times New Roman" w:hAnsi="Times New Roman" w:cs="Times New Roman"/>
          <w:sz w:val="28"/>
          <w:szCs w:val="28"/>
        </w:rPr>
        <w:t xml:space="preserve"> </w:t>
      </w:r>
      <w:r w:rsidRPr="001A791D">
        <w:rPr>
          <w:rFonts w:ascii="Times New Roman" w:hAnsi="Times New Roman" w:cs="Times New Roman"/>
          <w:sz w:val="28"/>
          <w:szCs w:val="28"/>
        </w:rPr>
        <w:t>непосредственно регулирующие спорное правоотношение, т.е.</w:t>
      </w:r>
      <w:r w:rsidR="001A791D">
        <w:rPr>
          <w:rFonts w:ascii="Times New Roman" w:hAnsi="Times New Roman" w:cs="Times New Roman"/>
          <w:sz w:val="28"/>
          <w:szCs w:val="28"/>
        </w:rPr>
        <w:t xml:space="preserve"> </w:t>
      </w:r>
      <w:r w:rsidRPr="001A791D">
        <w:rPr>
          <w:rFonts w:ascii="Times New Roman" w:hAnsi="Times New Roman" w:cs="Times New Roman"/>
          <w:sz w:val="28"/>
          <w:szCs w:val="28"/>
        </w:rPr>
        <w:t>исключительность действия статьи 10 Г</w:t>
      </w:r>
      <w:r w:rsidR="004532BB">
        <w:rPr>
          <w:rFonts w:ascii="Times New Roman" w:hAnsi="Times New Roman" w:cs="Times New Roman"/>
          <w:sz w:val="28"/>
          <w:szCs w:val="28"/>
        </w:rPr>
        <w:t>К РФ</w:t>
      </w:r>
      <w:r w:rsidRPr="001A791D">
        <w:rPr>
          <w:rFonts w:ascii="Times New Roman" w:hAnsi="Times New Roman" w:cs="Times New Roman"/>
          <w:sz w:val="28"/>
          <w:szCs w:val="28"/>
        </w:rPr>
        <w:t>.</w:t>
      </w:r>
      <w:r w:rsidR="001B5C59">
        <w:rPr>
          <w:rStyle w:val="ac"/>
          <w:rFonts w:ascii="Times New Roman" w:hAnsi="Times New Roman"/>
          <w:sz w:val="28"/>
          <w:szCs w:val="28"/>
        </w:rPr>
        <w:footnoteReference w:id="21"/>
      </w:r>
    </w:p>
    <w:p w:rsidR="008917D6" w:rsidRDefault="008917D6" w:rsidP="00A244AE">
      <w:pPr>
        <w:autoSpaceDE w:val="0"/>
        <w:autoSpaceDN w:val="0"/>
        <w:adjustRightInd w:val="0"/>
        <w:spacing w:after="0" w:line="360" w:lineRule="auto"/>
        <w:ind w:firstLine="708"/>
        <w:jc w:val="both"/>
        <w:rPr>
          <w:rFonts w:ascii="Times New Roman" w:hAnsi="Times New Roman" w:cs="Times New Roman"/>
          <w:sz w:val="28"/>
          <w:szCs w:val="28"/>
        </w:rPr>
      </w:pPr>
      <w:r w:rsidRPr="00BD6D11">
        <w:rPr>
          <w:rFonts w:ascii="Times New Roman" w:hAnsi="Times New Roman" w:cs="Times New Roman"/>
          <w:sz w:val="28"/>
          <w:szCs w:val="28"/>
        </w:rPr>
        <w:t>Все сказанное свидетельствует о юридической</w:t>
      </w:r>
      <w:r w:rsidR="00BD6D11" w:rsidRPr="00BD6D11">
        <w:rPr>
          <w:rFonts w:ascii="Times New Roman" w:hAnsi="Times New Roman" w:cs="Times New Roman"/>
          <w:sz w:val="28"/>
          <w:szCs w:val="28"/>
        </w:rPr>
        <w:t xml:space="preserve"> </w:t>
      </w:r>
      <w:r w:rsidRPr="00BD6D11">
        <w:rPr>
          <w:rFonts w:ascii="Times New Roman" w:hAnsi="Times New Roman" w:cs="Times New Roman"/>
          <w:sz w:val="28"/>
          <w:szCs w:val="28"/>
        </w:rPr>
        <w:t>сложности института злоупотребления правом. Он</w:t>
      </w:r>
      <w:r w:rsidR="00BD6D11" w:rsidRPr="00BD6D11">
        <w:rPr>
          <w:rFonts w:ascii="Times New Roman" w:hAnsi="Times New Roman" w:cs="Times New Roman"/>
          <w:sz w:val="28"/>
          <w:szCs w:val="28"/>
        </w:rPr>
        <w:t xml:space="preserve"> </w:t>
      </w:r>
      <w:r w:rsidRPr="00BD6D11">
        <w:rPr>
          <w:rFonts w:ascii="Times New Roman" w:hAnsi="Times New Roman" w:cs="Times New Roman"/>
          <w:sz w:val="28"/>
          <w:szCs w:val="28"/>
        </w:rPr>
        <w:t>призван укреплять правопорядок, и в современной</w:t>
      </w:r>
      <w:r w:rsidR="00BD6D11" w:rsidRPr="00BD6D11">
        <w:rPr>
          <w:rFonts w:ascii="Times New Roman" w:hAnsi="Times New Roman" w:cs="Times New Roman"/>
          <w:sz w:val="28"/>
          <w:szCs w:val="28"/>
        </w:rPr>
        <w:t xml:space="preserve"> </w:t>
      </w:r>
      <w:r w:rsidRPr="00BD6D11">
        <w:rPr>
          <w:rFonts w:ascii="Times New Roman" w:hAnsi="Times New Roman" w:cs="Times New Roman"/>
          <w:sz w:val="28"/>
          <w:szCs w:val="28"/>
        </w:rPr>
        <w:t xml:space="preserve">правовой </w:t>
      </w:r>
      <w:proofErr w:type="gramStart"/>
      <w:r w:rsidRPr="00BD6D11">
        <w:rPr>
          <w:rFonts w:ascii="Times New Roman" w:hAnsi="Times New Roman" w:cs="Times New Roman"/>
          <w:sz w:val="28"/>
          <w:szCs w:val="28"/>
        </w:rPr>
        <w:t>доктрине</w:t>
      </w:r>
      <w:proofErr w:type="gramEnd"/>
      <w:r w:rsidRPr="00BD6D11">
        <w:rPr>
          <w:rFonts w:ascii="Times New Roman" w:hAnsi="Times New Roman" w:cs="Times New Roman"/>
          <w:sz w:val="28"/>
          <w:szCs w:val="28"/>
        </w:rPr>
        <w:t xml:space="preserve"> как в России, так и на Западе признается </w:t>
      </w:r>
      <w:r w:rsidRPr="00BD6D11">
        <w:rPr>
          <w:rFonts w:ascii="Times New Roman" w:hAnsi="Times New Roman" w:cs="Times New Roman"/>
          <w:sz w:val="28"/>
          <w:szCs w:val="28"/>
        </w:rPr>
        <w:lastRenderedPageBreak/>
        <w:t>необходимым и полезным. О</w:t>
      </w:r>
      <w:r w:rsidR="00BD6D11" w:rsidRPr="00BD6D11">
        <w:rPr>
          <w:rFonts w:ascii="Times New Roman" w:hAnsi="Times New Roman" w:cs="Times New Roman"/>
          <w:sz w:val="28"/>
          <w:szCs w:val="28"/>
        </w:rPr>
        <w:t>днако его приме</w:t>
      </w:r>
      <w:r w:rsidRPr="00BD6D11">
        <w:rPr>
          <w:rFonts w:ascii="Times New Roman" w:hAnsi="Times New Roman" w:cs="Times New Roman"/>
          <w:sz w:val="28"/>
          <w:szCs w:val="28"/>
        </w:rPr>
        <w:t>нение не должно в</w:t>
      </w:r>
      <w:r w:rsidR="00BD6D11" w:rsidRPr="00BD6D11">
        <w:rPr>
          <w:rFonts w:ascii="Times New Roman" w:hAnsi="Times New Roman" w:cs="Times New Roman"/>
          <w:sz w:val="28"/>
          <w:szCs w:val="28"/>
        </w:rPr>
        <w:t>ести к ограничению самостоятельности субъектов гражданского права в распоряжении предоставленными им на законных основаниях правами, а суды должны четко разграничивать злоупотребление правом и смежные гражданско-правовые институты, условия применения и последствия которых различны.</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Особенно остро ведутся споры по поводу форм злоупотребления</w:t>
      </w:r>
      <w:r>
        <w:rPr>
          <w:rFonts w:ascii="Times New Roman" w:hAnsi="Times New Roman" w:cs="Times New Roman"/>
          <w:sz w:val="28"/>
          <w:szCs w:val="28"/>
        </w:rPr>
        <w:t xml:space="preserve"> </w:t>
      </w:r>
      <w:r w:rsidRPr="00D543FF">
        <w:rPr>
          <w:rFonts w:ascii="Times New Roman" w:hAnsi="Times New Roman" w:cs="Times New Roman"/>
          <w:sz w:val="28"/>
          <w:szCs w:val="28"/>
        </w:rPr>
        <w:t>гражданскими правами. Некоторые современные авторы под формами</w:t>
      </w:r>
      <w:r>
        <w:rPr>
          <w:rFonts w:ascii="Times New Roman" w:hAnsi="Times New Roman" w:cs="Times New Roman"/>
          <w:sz w:val="28"/>
          <w:szCs w:val="28"/>
        </w:rPr>
        <w:t xml:space="preserve"> </w:t>
      </w:r>
      <w:r w:rsidRPr="00D543FF">
        <w:rPr>
          <w:rFonts w:ascii="Times New Roman" w:hAnsi="Times New Roman" w:cs="Times New Roman"/>
          <w:sz w:val="28"/>
          <w:szCs w:val="28"/>
        </w:rPr>
        <w:t>злоупотребления правом понимают конкретные практические случаи,</w:t>
      </w:r>
      <w:r>
        <w:rPr>
          <w:rFonts w:ascii="Times New Roman" w:hAnsi="Times New Roman" w:cs="Times New Roman"/>
          <w:sz w:val="28"/>
          <w:szCs w:val="28"/>
        </w:rPr>
        <w:t xml:space="preserve"> </w:t>
      </w:r>
      <w:r w:rsidRPr="00D543FF">
        <w:rPr>
          <w:rFonts w:ascii="Times New Roman" w:hAnsi="Times New Roman" w:cs="Times New Roman"/>
          <w:sz w:val="28"/>
          <w:szCs w:val="28"/>
        </w:rPr>
        <w:t>выявленные судебной практикой и составляющие бесконечное многообразие форм.</w:t>
      </w:r>
      <w:r w:rsidR="00C90DEA">
        <w:rPr>
          <w:rStyle w:val="ac"/>
          <w:rFonts w:ascii="Times New Roman" w:hAnsi="Times New Roman"/>
          <w:sz w:val="28"/>
          <w:szCs w:val="28"/>
        </w:rPr>
        <w:footnoteReference w:id="22"/>
      </w:r>
    </w:p>
    <w:p w:rsidR="00D543FF" w:rsidRPr="00D543FF" w:rsidRDefault="004532BB" w:rsidP="00D543F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 же большинство учен</w:t>
      </w:r>
      <w:r w:rsidR="00D543FF" w:rsidRPr="00D543FF">
        <w:rPr>
          <w:rFonts w:ascii="Times New Roman" w:hAnsi="Times New Roman" w:cs="Times New Roman"/>
          <w:sz w:val="28"/>
          <w:szCs w:val="28"/>
        </w:rPr>
        <w:t>ых придерживаются такой точки зрения, что все многообразные формы злоупотреблений правами можно разделить на две большие группы:</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1) исходя из сре</w:t>
      </w:r>
      <w:proofErr w:type="gramStart"/>
      <w:r w:rsidRPr="00D543FF">
        <w:rPr>
          <w:rFonts w:ascii="Times New Roman" w:hAnsi="Times New Roman" w:cs="Times New Roman"/>
          <w:sz w:val="28"/>
          <w:szCs w:val="28"/>
        </w:rPr>
        <w:t>дств зл</w:t>
      </w:r>
      <w:proofErr w:type="gramEnd"/>
      <w:r w:rsidRPr="00D543FF">
        <w:rPr>
          <w:rFonts w:ascii="Times New Roman" w:hAnsi="Times New Roman" w:cs="Times New Roman"/>
          <w:sz w:val="28"/>
          <w:szCs w:val="28"/>
        </w:rPr>
        <w:t>оупотребления правом;</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 xml:space="preserve">2) исходя из цели </w:t>
      </w:r>
      <w:proofErr w:type="spellStart"/>
      <w:r w:rsidRPr="00D543FF">
        <w:rPr>
          <w:rFonts w:ascii="Times New Roman" w:hAnsi="Times New Roman" w:cs="Times New Roman"/>
          <w:sz w:val="28"/>
          <w:szCs w:val="28"/>
        </w:rPr>
        <w:t>злоупотребительных</w:t>
      </w:r>
      <w:proofErr w:type="spellEnd"/>
      <w:r w:rsidRPr="00D543FF">
        <w:rPr>
          <w:rFonts w:ascii="Times New Roman" w:hAnsi="Times New Roman" w:cs="Times New Roman"/>
          <w:sz w:val="28"/>
          <w:szCs w:val="28"/>
        </w:rPr>
        <w:t xml:space="preserve"> актов (действий).</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Средство злоупотребления правом - это то или иное субъектное</w:t>
      </w:r>
      <w:r>
        <w:rPr>
          <w:rFonts w:ascii="Times New Roman" w:hAnsi="Times New Roman" w:cs="Times New Roman"/>
          <w:sz w:val="28"/>
          <w:szCs w:val="28"/>
        </w:rPr>
        <w:t xml:space="preserve"> </w:t>
      </w:r>
      <w:r w:rsidRPr="00D543FF">
        <w:rPr>
          <w:rFonts w:ascii="Times New Roman" w:hAnsi="Times New Roman" w:cs="Times New Roman"/>
          <w:sz w:val="28"/>
          <w:szCs w:val="28"/>
        </w:rPr>
        <w:t>гражданское право (обязанность), на которое формально опирается субъект злоупотребления.</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Классификация этих средств, образует следующие четыре формы злоупотребления правом:</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а) злоупотребление вещными правами;</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б) злоупотребление обязательственными правами (и, в особенности, злоупотребление правом на свободу заключения договоров и формирование их условий);</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 xml:space="preserve">в) злоупотребление </w:t>
      </w:r>
      <w:proofErr w:type="spellStart"/>
      <w:proofErr w:type="gramStart"/>
      <w:r w:rsidRPr="00D543FF">
        <w:rPr>
          <w:rFonts w:ascii="Times New Roman" w:hAnsi="Times New Roman" w:cs="Times New Roman"/>
          <w:sz w:val="28"/>
          <w:szCs w:val="28"/>
        </w:rPr>
        <w:t>гражданско</w:t>
      </w:r>
      <w:proofErr w:type="spellEnd"/>
      <w:r w:rsidRPr="00D543FF">
        <w:rPr>
          <w:rFonts w:ascii="Times New Roman" w:hAnsi="Times New Roman" w:cs="Times New Roman"/>
          <w:sz w:val="28"/>
          <w:szCs w:val="28"/>
        </w:rPr>
        <w:t xml:space="preserve"> - правовыми</w:t>
      </w:r>
      <w:proofErr w:type="gramEnd"/>
      <w:r w:rsidRPr="00D543FF">
        <w:rPr>
          <w:rFonts w:ascii="Times New Roman" w:hAnsi="Times New Roman" w:cs="Times New Roman"/>
          <w:sz w:val="28"/>
          <w:szCs w:val="28"/>
        </w:rPr>
        <w:t xml:space="preserve"> обязанностями;</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г) злоупотребление правом на защиту.</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543FF">
        <w:rPr>
          <w:rFonts w:ascii="Times New Roman" w:hAnsi="Times New Roman" w:cs="Times New Roman"/>
          <w:sz w:val="28"/>
          <w:szCs w:val="28"/>
        </w:rPr>
        <w:lastRenderedPageBreak/>
        <w:t>Необходимость разделения злоупотребления правом на четыре формы объясняется теоретическим подразделением всех прав на вещные и обязательственные, а также особенностями самих актов.</w:t>
      </w:r>
      <w:proofErr w:type="gramEnd"/>
      <w:r w:rsidRPr="00D543FF">
        <w:rPr>
          <w:rFonts w:ascii="Times New Roman" w:hAnsi="Times New Roman" w:cs="Times New Roman"/>
          <w:sz w:val="18"/>
          <w:szCs w:val="18"/>
        </w:rPr>
        <w:t xml:space="preserve"> </w:t>
      </w:r>
      <w:r w:rsidRPr="00D543FF">
        <w:rPr>
          <w:rFonts w:ascii="Times New Roman" w:hAnsi="Times New Roman" w:cs="Times New Roman"/>
          <w:sz w:val="28"/>
          <w:szCs w:val="28"/>
        </w:rPr>
        <w:t>Классификация форм злоупотребления правом по целям вызывает особый интерес, поскольку именно скрытая и незаконная цель образует один из важнейших признаков злоупотребления правом.</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В зависимости от цели злоупотребление правом предлагается</w:t>
      </w:r>
      <w:r>
        <w:rPr>
          <w:rFonts w:ascii="Times New Roman" w:hAnsi="Times New Roman" w:cs="Times New Roman"/>
          <w:sz w:val="28"/>
          <w:szCs w:val="28"/>
        </w:rPr>
        <w:t xml:space="preserve"> </w:t>
      </w:r>
      <w:r w:rsidRPr="00D543FF">
        <w:rPr>
          <w:rFonts w:ascii="Times New Roman" w:hAnsi="Times New Roman" w:cs="Times New Roman"/>
          <w:sz w:val="28"/>
          <w:szCs w:val="28"/>
        </w:rPr>
        <w:t>подразделить на следующие формы:</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а) злоупотребление правом с единственным намерением, т.е. с</w:t>
      </w:r>
      <w:r>
        <w:rPr>
          <w:rFonts w:ascii="Times New Roman" w:hAnsi="Times New Roman" w:cs="Times New Roman"/>
          <w:sz w:val="28"/>
          <w:szCs w:val="28"/>
        </w:rPr>
        <w:t xml:space="preserve"> </w:t>
      </w:r>
      <w:r w:rsidRPr="00D543FF">
        <w:rPr>
          <w:rFonts w:ascii="Times New Roman" w:hAnsi="Times New Roman" w:cs="Times New Roman"/>
          <w:sz w:val="28"/>
          <w:szCs w:val="28"/>
        </w:rPr>
        <w:t>исключительной целью - причинить вред другому лицу (</w:t>
      </w:r>
      <w:proofErr w:type="spellStart"/>
      <w:r w:rsidRPr="00D543FF">
        <w:rPr>
          <w:rFonts w:ascii="Times New Roman" w:hAnsi="Times New Roman" w:cs="Times New Roman"/>
          <w:sz w:val="28"/>
          <w:szCs w:val="28"/>
        </w:rPr>
        <w:t>шикана</w:t>
      </w:r>
      <w:proofErr w:type="spellEnd"/>
      <w:r w:rsidRPr="00D543FF">
        <w:rPr>
          <w:rFonts w:ascii="Times New Roman" w:hAnsi="Times New Roman" w:cs="Times New Roman"/>
          <w:sz w:val="28"/>
          <w:szCs w:val="28"/>
        </w:rPr>
        <w:t>);</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б) злоупотребление правом с целью обогащения, т. е. с целью получения имущественной выгоды (наживы);</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в) злоупотребление правом с целью избегания (уклонения) от</w:t>
      </w:r>
      <w:r>
        <w:rPr>
          <w:rFonts w:ascii="Times New Roman" w:hAnsi="Times New Roman" w:cs="Times New Roman"/>
          <w:sz w:val="28"/>
          <w:szCs w:val="28"/>
        </w:rPr>
        <w:t xml:space="preserve"> </w:t>
      </w:r>
      <w:r w:rsidRPr="00D543FF">
        <w:rPr>
          <w:rFonts w:ascii="Times New Roman" w:hAnsi="Times New Roman" w:cs="Times New Roman"/>
          <w:sz w:val="28"/>
          <w:szCs w:val="28"/>
        </w:rPr>
        <w:t>выполнения своих обязанностей;</w:t>
      </w:r>
    </w:p>
    <w:p w:rsidR="00D543FF" w:rsidRP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г) злоупотребление правом с целью воспрепятствования, блокировки реализации субъективных прав кредиторов на их защиту и восстановление.</w:t>
      </w:r>
    </w:p>
    <w:p w:rsidR="00D543FF" w:rsidRDefault="00D543FF" w:rsidP="00D543FF">
      <w:pPr>
        <w:autoSpaceDE w:val="0"/>
        <w:autoSpaceDN w:val="0"/>
        <w:adjustRightInd w:val="0"/>
        <w:spacing w:after="0" w:line="360" w:lineRule="auto"/>
        <w:ind w:firstLine="708"/>
        <w:jc w:val="both"/>
        <w:rPr>
          <w:rFonts w:ascii="Times New Roman" w:hAnsi="Times New Roman" w:cs="Times New Roman"/>
          <w:sz w:val="28"/>
          <w:szCs w:val="28"/>
        </w:rPr>
      </w:pPr>
      <w:r w:rsidRPr="00D543FF">
        <w:rPr>
          <w:rFonts w:ascii="Times New Roman" w:hAnsi="Times New Roman" w:cs="Times New Roman"/>
          <w:sz w:val="28"/>
          <w:szCs w:val="28"/>
        </w:rPr>
        <w:t xml:space="preserve">Злоупотребление правом как действия с исключительным намерением причинить вред другому лицу, стало классическим примером </w:t>
      </w:r>
      <w:proofErr w:type="spellStart"/>
      <w:r w:rsidRPr="00D543FF">
        <w:rPr>
          <w:rFonts w:ascii="Times New Roman" w:hAnsi="Times New Roman" w:cs="Times New Roman"/>
          <w:sz w:val="28"/>
          <w:szCs w:val="28"/>
        </w:rPr>
        <w:t>злоупотребительного</w:t>
      </w:r>
      <w:proofErr w:type="spellEnd"/>
      <w:r w:rsidRPr="00D543FF">
        <w:rPr>
          <w:rFonts w:ascii="Times New Roman" w:hAnsi="Times New Roman" w:cs="Times New Roman"/>
          <w:sz w:val="28"/>
          <w:szCs w:val="28"/>
        </w:rPr>
        <w:t xml:space="preserve"> поведения.</w:t>
      </w:r>
      <w:r w:rsidR="00A720A0">
        <w:rPr>
          <w:rStyle w:val="ac"/>
          <w:rFonts w:ascii="Times New Roman" w:hAnsi="Times New Roman"/>
          <w:sz w:val="28"/>
          <w:szCs w:val="28"/>
        </w:rPr>
        <w:footnoteReference w:id="23"/>
      </w:r>
      <w:r w:rsidRPr="00D543FF">
        <w:rPr>
          <w:rFonts w:ascii="Times New Roman" w:hAnsi="Times New Roman" w:cs="Times New Roman"/>
          <w:sz w:val="28"/>
          <w:szCs w:val="28"/>
        </w:rPr>
        <w:t xml:space="preserve"> </w:t>
      </w:r>
      <w:r w:rsidR="00A720A0" w:rsidRPr="001B4615">
        <w:rPr>
          <w:rFonts w:ascii="Times New Roman" w:hAnsi="Times New Roman" w:cs="Times New Roman"/>
          <w:sz w:val="28"/>
          <w:szCs w:val="28"/>
        </w:rPr>
        <w:t xml:space="preserve">При этом формально действия лица, злоупотребляющего правом в форме </w:t>
      </w:r>
      <w:proofErr w:type="spellStart"/>
      <w:r w:rsidR="00A720A0" w:rsidRPr="001B4615">
        <w:rPr>
          <w:rFonts w:ascii="Times New Roman" w:hAnsi="Times New Roman" w:cs="Times New Roman"/>
          <w:sz w:val="28"/>
          <w:szCs w:val="28"/>
        </w:rPr>
        <w:t>шиканы</w:t>
      </w:r>
      <w:proofErr w:type="spellEnd"/>
      <w:r w:rsidR="00A720A0" w:rsidRPr="001B4615">
        <w:rPr>
          <w:rFonts w:ascii="Times New Roman" w:hAnsi="Times New Roman" w:cs="Times New Roman"/>
          <w:sz w:val="28"/>
          <w:szCs w:val="28"/>
        </w:rPr>
        <w:t xml:space="preserve">, всегда опираются на имеющееся у него право (в этом отличие </w:t>
      </w:r>
      <w:proofErr w:type="spellStart"/>
      <w:r w:rsidR="00A720A0" w:rsidRPr="001B4615">
        <w:rPr>
          <w:rFonts w:ascii="Times New Roman" w:hAnsi="Times New Roman" w:cs="Times New Roman"/>
          <w:sz w:val="28"/>
          <w:szCs w:val="28"/>
        </w:rPr>
        <w:t>шиканы</w:t>
      </w:r>
      <w:proofErr w:type="spellEnd"/>
      <w:r w:rsidR="00A720A0" w:rsidRPr="001B4615">
        <w:rPr>
          <w:rFonts w:ascii="Times New Roman" w:hAnsi="Times New Roman" w:cs="Times New Roman"/>
          <w:sz w:val="28"/>
          <w:szCs w:val="28"/>
        </w:rPr>
        <w:t xml:space="preserve"> от простого деликта).</w:t>
      </w:r>
      <w:r w:rsidR="00A720A0">
        <w:rPr>
          <w:rStyle w:val="ac"/>
          <w:rFonts w:ascii="Times New Roman" w:hAnsi="Times New Roman"/>
          <w:sz w:val="28"/>
          <w:szCs w:val="28"/>
        </w:rPr>
        <w:footnoteReference w:id="24"/>
      </w:r>
      <w:r w:rsidR="00A720A0">
        <w:rPr>
          <w:rFonts w:ascii="Times New Roman" w:hAnsi="Times New Roman" w:cs="Times New Roman"/>
          <w:sz w:val="28"/>
          <w:szCs w:val="28"/>
        </w:rPr>
        <w:t xml:space="preserve"> </w:t>
      </w:r>
      <w:r w:rsidRPr="00D543FF">
        <w:rPr>
          <w:rFonts w:ascii="Times New Roman" w:hAnsi="Times New Roman" w:cs="Times New Roman"/>
          <w:sz w:val="28"/>
          <w:szCs w:val="28"/>
        </w:rPr>
        <w:t xml:space="preserve">Так, </w:t>
      </w:r>
      <w:proofErr w:type="spellStart"/>
      <w:r w:rsidRPr="00D543FF">
        <w:rPr>
          <w:rFonts w:ascii="Times New Roman" w:hAnsi="Times New Roman" w:cs="Times New Roman"/>
          <w:sz w:val="28"/>
          <w:szCs w:val="28"/>
        </w:rPr>
        <w:t>шикана</w:t>
      </w:r>
      <w:proofErr w:type="spellEnd"/>
      <w:r w:rsidRPr="00D543FF">
        <w:rPr>
          <w:rFonts w:ascii="Times New Roman" w:hAnsi="Times New Roman" w:cs="Times New Roman"/>
          <w:sz w:val="28"/>
          <w:szCs w:val="28"/>
        </w:rPr>
        <w:t xml:space="preserve"> как форма злоупотребления правом дает о себе знать в ситуациях, когда процедура банкротства используется с целью ущемления интересов должника. Однако это возможно только при наличии признаков </w:t>
      </w:r>
      <w:proofErr w:type="spellStart"/>
      <w:r w:rsidRPr="00D543FF">
        <w:rPr>
          <w:rFonts w:ascii="Times New Roman" w:hAnsi="Times New Roman" w:cs="Times New Roman"/>
          <w:sz w:val="28"/>
          <w:szCs w:val="28"/>
        </w:rPr>
        <w:t>шиканы</w:t>
      </w:r>
      <w:proofErr w:type="spellEnd"/>
      <w:r w:rsidRPr="00D543FF">
        <w:rPr>
          <w:rFonts w:ascii="Times New Roman" w:hAnsi="Times New Roman" w:cs="Times New Roman"/>
          <w:sz w:val="28"/>
          <w:szCs w:val="28"/>
        </w:rPr>
        <w:t xml:space="preserve"> в действиях лица (когда единственной целью или одной из целей реализации права на подачу заявления о признании</w:t>
      </w:r>
      <w:r>
        <w:rPr>
          <w:rFonts w:ascii="Times New Roman" w:hAnsi="Times New Roman" w:cs="Times New Roman"/>
          <w:sz w:val="28"/>
          <w:szCs w:val="28"/>
        </w:rPr>
        <w:t xml:space="preserve"> </w:t>
      </w:r>
      <w:r w:rsidRPr="00D543FF">
        <w:rPr>
          <w:rFonts w:ascii="Times New Roman" w:hAnsi="Times New Roman" w:cs="Times New Roman"/>
          <w:sz w:val="28"/>
          <w:szCs w:val="28"/>
        </w:rPr>
        <w:t>должника банкротом было причинение ему вреда) и отсутствии признаков банкротства должника.</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lastRenderedPageBreak/>
        <w:t>Злоупотребление правом с целью собственного обогащения образует самостоятельную классификационную форму, при которой нарушитель увлечен своей целью - обогатиться, в том числе, с помощью имеющихся у него правовых средств.</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Наиболее распространенной формой злоупотребления правом можно выделить действия лица с конкретной целью - избегание, уклонение от выполнения своих гражданско-правовых обязанностей. Однако и в этом случае </w:t>
      </w:r>
      <w:proofErr w:type="spellStart"/>
      <w:r w:rsidRPr="004C4C23">
        <w:rPr>
          <w:rFonts w:ascii="Times New Roman" w:hAnsi="Times New Roman" w:cs="Times New Roman"/>
          <w:sz w:val="28"/>
          <w:szCs w:val="28"/>
        </w:rPr>
        <w:t>управомоченный</w:t>
      </w:r>
      <w:proofErr w:type="spellEnd"/>
      <w:r w:rsidRPr="004C4C23">
        <w:rPr>
          <w:rFonts w:ascii="Times New Roman" w:hAnsi="Times New Roman" w:cs="Times New Roman"/>
          <w:sz w:val="28"/>
          <w:szCs w:val="28"/>
        </w:rPr>
        <w:t xml:space="preserve"> субъект ссылается на ту или иную норму права (правомочие), либо условие договора, которые, по его мнению, не позволяют ему исполнить свою обязанность. При этом субъект имеет фактическую возможность исполнить свое обязательство.</w:t>
      </w:r>
    </w:p>
    <w:p w:rsidR="00D543FF" w:rsidRPr="004C4C23" w:rsidRDefault="00D543FF" w:rsidP="004532BB">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Изощренной формой </w:t>
      </w:r>
      <w:proofErr w:type="spellStart"/>
      <w:r w:rsidRPr="004C4C23">
        <w:rPr>
          <w:rFonts w:ascii="Times New Roman" w:hAnsi="Times New Roman" w:cs="Times New Roman"/>
          <w:sz w:val="28"/>
          <w:szCs w:val="28"/>
        </w:rPr>
        <w:t>злоупотребленого</w:t>
      </w:r>
      <w:proofErr w:type="spellEnd"/>
      <w:r w:rsidRPr="004C4C23">
        <w:rPr>
          <w:rFonts w:ascii="Times New Roman" w:hAnsi="Times New Roman" w:cs="Times New Roman"/>
          <w:sz w:val="28"/>
          <w:szCs w:val="28"/>
        </w:rPr>
        <w:t xml:space="preserve"> поведения являются действия с целью воспрепятствования, блокировки реализации субъективных гражданских прав кредиторов на их защиту и восстановление. Чаще всего подобная форма проявляется при предъявлении кредитором в суд требования к должнику, который в качестве «возражения» при этом выдвигает те или иные встречные требования. В большинстве случаев эта форма представляет собой субъективную сторону злоупотребления правом на защиту, но иногда</w:t>
      </w:r>
      <w:r w:rsidR="004532BB">
        <w:rPr>
          <w:rFonts w:ascii="Times New Roman" w:hAnsi="Times New Roman" w:cs="Times New Roman"/>
          <w:sz w:val="28"/>
          <w:szCs w:val="28"/>
        </w:rPr>
        <w:t xml:space="preserve"> </w:t>
      </w:r>
      <w:r w:rsidRPr="004C4C23">
        <w:rPr>
          <w:rFonts w:ascii="Times New Roman" w:hAnsi="Times New Roman" w:cs="Times New Roman"/>
          <w:sz w:val="28"/>
          <w:szCs w:val="28"/>
        </w:rPr>
        <w:t xml:space="preserve">представляет собой собственные </w:t>
      </w:r>
      <w:proofErr w:type="spellStart"/>
      <w:r w:rsidRPr="004C4C23">
        <w:rPr>
          <w:rFonts w:ascii="Times New Roman" w:hAnsi="Times New Roman" w:cs="Times New Roman"/>
          <w:sz w:val="28"/>
          <w:szCs w:val="28"/>
        </w:rPr>
        <w:t>злоупотребительные</w:t>
      </w:r>
      <w:proofErr w:type="spellEnd"/>
      <w:r w:rsidRPr="004C4C23">
        <w:rPr>
          <w:rFonts w:ascii="Times New Roman" w:hAnsi="Times New Roman" w:cs="Times New Roman"/>
          <w:sz w:val="28"/>
          <w:szCs w:val="28"/>
        </w:rPr>
        <w:t xml:space="preserve"> схемы (например, реализация имущества по мнимым сделкам с целью сокрытия его от законных требований кредиторов).</w:t>
      </w:r>
      <w:r w:rsidR="00A720A0">
        <w:rPr>
          <w:rStyle w:val="ac"/>
          <w:rFonts w:ascii="Times New Roman" w:hAnsi="Times New Roman"/>
          <w:sz w:val="28"/>
          <w:szCs w:val="28"/>
        </w:rPr>
        <w:footnoteReference w:id="25"/>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Необходимо отметить, что классификация форм злоупотребления правом может происходить не только по «вертикали», но и по «горизонтали»:</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а) злоупотребление нормами закона и подзаконными актами;</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б) злоупотребление условиями договоров;</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в) злоупотребление правом в обход закона, т. е. с использованием законотворческих, либо договорных пробелов и ошибок.</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lastRenderedPageBreak/>
        <w:t xml:space="preserve">Классификация форм в зависимости от юридических актов, которые подвергаются правовому </w:t>
      </w:r>
      <w:proofErr w:type="gramStart"/>
      <w:r w:rsidRPr="004C4C23">
        <w:rPr>
          <w:rFonts w:ascii="Times New Roman" w:hAnsi="Times New Roman" w:cs="Times New Roman"/>
          <w:sz w:val="28"/>
          <w:szCs w:val="28"/>
        </w:rPr>
        <w:t>злоупотреблению</w:t>
      </w:r>
      <w:proofErr w:type="gramEnd"/>
      <w:r w:rsidRPr="004C4C23">
        <w:rPr>
          <w:rFonts w:ascii="Times New Roman" w:hAnsi="Times New Roman" w:cs="Times New Roman"/>
          <w:sz w:val="28"/>
          <w:szCs w:val="28"/>
        </w:rPr>
        <w:t xml:space="preserve"> определяется существующей иерархией юридических документов: международные акты, Конституция РФ, конституционные законы, федеральные законы (в том числе кодексы), указы Президента РФ, постановления Правительства РФ, нормативные правовые акты органов федеральной власти и органов местного самоуправления,</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договоры (как форма реализации гражданских прав, установленных в законе).</w:t>
      </w:r>
      <w:r w:rsidR="002A1990">
        <w:rPr>
          <w:rStyle w:val="ac"/>
          <w:rFonts w:ascii="Times New Roman" w:hAnsi="Times New Roman"/>
          <w:sz w:val="28"/>
          <w:szCs w:val="28"/>
        </w:rPr>
        <w:footnoteReference w:id="26"/>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Классификаций форм злоупотребления правом выделяют огромное множество, так как каждый автор по-своему рассматривает данный вопрос.</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В свою очередь в </w:t>
      </w:r>
      <w:r w:rsidR="004532BB">
        <w:rPr>
          <w:rFonts w:ascii="Times New Roman" w:hAnsi="Times New Roman" w:cs="Times New Roman"/>
          <w:sz w:val="28"/>
          <w:szCs w:val="28"/>
        </w:rPr>
        <w:t>ГК РФ</w:t>
      </w:r>
      <w:r w:rsidRPr="004C4C23">
        <w:rPr>
          <w:rFonts w:ascii="Times New Roman" w:hAnsi="Times New Roman" w:cs="Times New Roman"/>
          <w:sz w:val="28"/>
          <w:szCs w:val="28"/>
        </w:rPr>
        <w:t xml:space="preserve"> в ст.10 называются следующие формы злоупотребления правом:</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1. Действия, осуществляемые исключительно с намерением причинить вред другому лицу. В науке эти действия называют </w:t>
      </w:r>
      <w:proofErr w:type="spellStart"/>
      <w:r w:rsidRPr="004C4C23">
        <w:rPr>
          <w:rFonts w:ascii="Times New Roman" w:hAnsi="Times New Roman" w:cs="Times New Roman"/>
          <w:sz w:val="28"/>
          <w:szCs w:val="28"/>
        </w:rPr>
        <w:t>шиканой</w:t>
      </w:r>
      <w:proofErr w:type="spellEnd"/>
      <w:r w:rsidRPr="004C4C23">
        <w:rPr>
          <w:rFonts w:ascii="Times New Roman" w:hAnsi="Times New Roman" w:cs="Times New Roman"/>
          <w:sz w:val="28"/>
          <w:szCs w:val="28"/>
        </w:rPr>
        <w:t>.</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2. Ограничение конкуренции. В соответствии с Законом РСФСР от 22</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марта 1991 г. «О конкуренции и ограничении монополистической</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деятельности на товарных рынках» под конкуренцией понимается</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Ограничение конкуренции может выражаться в заключение соглашений между организациями об ограничении доступа на рынок.</w:t>
      </w:r>
    </w:p>
    <w:p w:rsidR="00D543FF" w:rsidRPr="004C4C23"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3. Злоупотребление доминирующим положением на рынке. Доминирующим считается такое положение субъекта, при котором он не </w:t>
      </w:r>
      <w:r w:rsidRPr="004C4C23">
        <w:rPr>
          <w:rFonts w:ascii="Times New Roman" w:hAnsi="Times New Roman" w:cs="Times New Roman"/>
          <w:sz w:val="28"/>
          <w:szCs w:val="28"/>
        </w:rPr>
        <w:lastRenderedPageBreak/>
        <w:t>может быть заменен другим, а также может оказывать влияние на общие условия оборота товаров.</w:t>
      </w:r>
      <w:r w:rsidR="00052DD0">
        <w:rPr>
          <w:rStyle w:val="ac"/>
          <w:rFonts w:ascii="Times New Roman" w:hAnsi="Times New Roman"/>
          <w:sz w:val="28"/>
          <w:szCs w:val="28"/>
        </w:rPr>
        <w:footnoteReference w:id="27"/>
      </w:r>
    </w:p>
    <w:p w:rsidR="00D543FF" w:rsidRDefault="00D543FF"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 xml:space="preserve">Злоупотребление правом в форме </w:t>
      </w:r>
      <w:proofErr w:type="spellStart"/>
      <w:r w:rsidRPr="004C4C23">
        <w:rPr>
          <w:rFonts w:ascii="Times New Roman" w:hAnsi="Times New Roman" w:cs="Times New Roman"/>
          <w:sz w:val="28"/>
          <w:szCs w:val="28"/>
        </w:rPr>
        <w:t>шиканы</w:t>
      </w:r>
      <w:proofErr w:type="spellEnd"/>
      <w:r w:rsidRPr="004C4C23">
        <w:rPr>
          <w:rFonts w:ascii="Times New Roman" w:hAnsi="Times New Roman" w:cs="Times New Roman"/>
          <w:sz w:val="28"/>
          <w:szCs w:val="28"/>
        </w:rPr>
        <w:t>, как действия с</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 xml:space="preserve">исключительным намерением причинить вред другому лицу, стало классическим примером. Некоторые ученые признают ее единственной формой злоупотребления правом. Именно распространенность </w:t>
      </w:r>
      <w:proofErr w:type="spellStart"/>
      <w:r w:rsidRPr="004C4C23">
        <w:rPr>
          <w:rFonts w:ascii="Times New Roman" w:hAnsi="Times New Roman" w:cs="Times New Roman"/>
          <w:sz w:val="28"/>
          <w:szCs w:val="28"/>
        </w:rPr>
        <w:t>шиканы</w:t>
      </w:r>
      <w:proofErr w:type="spellEnd"/>
      <w:r w:rsidRPr="004C4C23">
        <w:rPr>
          <w:rFonts w:ascii="Times New Roman" w:hAnsi="Times New Roman" w:cs="Times New Roman"/>
          <w:sz w:val="28"/>
          <w:szCs w:val="28"/>
        </w:rPr>
        <w:t xml:space="preserve"> (через исключительность намерения) </w:t>
      </w:r>
      <w:proofErr w:type="spellStart"/>
      <w:r w:rsidRPr="004C4C23">
        <w:rPr>
          <w:rFonts w:ascii="Times New Roman" w:hAnsi="Times New Roman" w:cs="Times New Roman"/>
          <w:sz w:val="28"/>
          <w:szCs w:val="28"/>
        </w:rPr>
        <w:t>сподвигла</w:t>
      </w:r>
      <w:proofErr w:type="spellEnd"/>
      <w:r w:rsidRPr="004C4C23">
        <w:rPr>
          <w:rFonts w:ascii="Times New Roman" w:hAnsi="Times New Roman" w:cs="Times New Roman"/>
          <w:sz w:val="28"/>
          <w:szCs w:val="28"/>
        </w:rPr>
        <w:t xml:space="preserve"> законодателя на размещение этой формы непосредственно в статье 10 ГК РФ. Однако это отнюдь не исключает проявления других форм злоупотребления правом, кроме </w:t>
      </w:r>
      <w:proofErr w:type="spellStart"/>
      <w:r w:rsidRPr="004C4C23">
        <w:rPr>
          <w:rFonts w:ascii="Times New Roman" w:hAnsi="Times New Roman" w:cs="Times New Roman"/>
          <w:sz w:val="28"/>
          <w:szCs w:val="28"/>
        </w:rPr>
        <w:t>шиканы</w:t>
      </w:r>
      <w:proofErr w:type="spellEnd"/>
      <w:r w:rsidRPr="004C4C23">
        <w:rPr>
          <w:rFonts w:ascii="Times New Roman" w:hAnsi="Times New Roman" w:cs="Times New Roman"/>
          <w:sz w:val="28"/>
          <w:szCs w:val="28"/>
        </w:rPr>
        <w:t xml:space="preserve">. «Иные» формы злоупотребления правом будут не разновидностями </w:t>
      </w:r>
      <w:proofErr w:type="spellStart"/>
      <w:r w:rsidRPr="004C4C23">
        <w:rPr>
          <w:rFonts w:ascii="Times New Roman" w:hAnsi="Times New Roman" w:cs="Times New Roman"/>
          <w:sz w:val="28"/>
          <w:szCs w:val="28"/>
        </w:rPr>
        <w:t>шиканы</w:t>
      </w:r>
      <w:proofErr w:type="spellEnd"/>
      <w:r w:rsidRPr="004C4C23">
        <w:rPr>
          <w:rFonts w:ascii="Times New Roman" w:hAnsi="Times New Roman" w:cs="Times New Roman"/>
          <w:sz w:val="28"/>
          <w:szCs w:val="28"/>
        </w:rPr>
        <w:t>, а параллельными ей формами и в рамках содержания исследуемого</w:t>
      </w:r>
      <w:r w:rsidR="004C4C23">
        <w:rPr>
          <w:rFonts w:ascii="Times New Roman" w:hAnsi="Times New Roman" w:cs="Times New Roman"/>
          <w:sz w:val="28"/>
          <w:szCs w:val="28"/>
        </w:rPr>
        <w:t xml:space="preserve"> </w:t>
      </w:r>
      <w:r w:rsidRPr="004C4C23">
        <w:rPr>
          <w:rFonts w:ascii="Times New Roman" w:hAnsi="Times New Roman" w:cs="Times New Roman"/>
          <w:sz w:val="28"/>
          <w:szCs w:val="28"/>
        </w:rPr>
        <w:t>правонарушения.</w:t>
      </w:r>
    </w:p>
    <w:p w:rsidR="00376E9D" w:rsidRPr="00376E9D" w:rsidRDefault="00376E9D" w:rsidP="00376E9D">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76E9D">
        <w:rPr>
          <w:rFonts w:ascii="Times New Roman" w:hAnsi="Times New Roman" w:cs="Times New Roman"/>
          <w:sz w:val="28"/>
          <w:szCs w:val="28"/>
        </w:rPr>
        <w:t>Согласно части 1 ст. 5 Закона о защите конкуренции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w:t>
      </w:r>
      <w:proofErr w:type="gramEnd"/>
      <w:r w:rsidRPr="00376E9D">
        <w:rPr>
          <w:rFonts w:ascii="Times New Roman" w:hAnsi="Times New Roman" w:cs="Times New Roman"/>
          <w:sz w:val="28"/>
          <w:szCs w:val="28"/>
        </w:rPr>
        <w:t xml:space="preserve"> хозяйствующих субъектов, и (или) затруднять доступ на этот товарный рынок другим хозяйствующим субъектам.</w:t>
      </w:r>
    </w:p>
    <w:p w:rsidR="00376E9D" w:rsidRPr="00376E9D" w:rsidRDefault="00376E9D" w:rsidP="00376E9D">
      <w:pPr>
        <w:autoSpaceDE w:val="0"/>
        <w:autoSpaceDN w:val="0"/>
        <w:adjustRightInd w:val="0"/>
        <w:spacing w:after="0" w:line="360" w:lineRule="auto"/>
        <w:ind w:firstLine="708"/>
        <w:jc w:val="both"/>
        <w:rPr>
          <w:rFonts w:ascii="Times New Roman" w:hAnsi="Times New Roman" w:cs="Times New Roman"/>
          <w:sz w:val="28"/>
          <w:szCs w:val="28"/>
        </w:rPr>
      </w:pPr>
      <w:r w:rsidRPr="00376E9D">
        <w:rPr>
          <w:rFonts w:ascii="Times New Roman" w:hAnsi="Times New Roman" w:cs="Times New Roman"/>
          <w:sz w:val="28"/>
          <w:szCs w:val="28"/>
        </w:rPr>
        <w:t>Доминирующим признается положение хозяйствующего субъекта (за исключением финансовой организации):</w:t>
      </w:r>
    </w:p>
    <w:p w:rsidR="00376E9D" w:rsidRPr="00376E9D" w:rsidRDefault="00376E9D" w:rsidP="00376E9D">
      <w:pPr>
        <w:autoSpaceDE w:val="0"/>
        <w:autoSpaceDN w:val="0"/>
        <w:adjustRightInd w:val="0"/>
        <w:spacing w:after="0" w:line="360" w:lineRule="auto"/>
        <w:ind w:firstLine="708"/>
        <w:jc w:val="both"/>
        <w:rPr>
          <w:rFonts w:ascii="Times New Roman" w:hAnsi="Times New Roman" w:cs="Times New Roman"/>
          <w:sz w:val="28"/>
          <w:szCs w:val="28"/>
        </w:rPr>
      </w:pPr>
      <w:r w:rsidRPr="00376E9D">
        <w:rPr>
          <w:rFonts w:ascii="Times New Roman" w:hAnsi="Times New Roman" w:cs="Times New Roman"/>
          <w:sz w:val="28"/>
          <w:szCs w:val="28"/>
        </w:rP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w:t>
      </w:r>
      <w:proofErr w:type="gramStart"/>
      <w:r w:rsidRPr="00376E9D">
        <w:rPr>
          <w:rFonts w:ascii="Times New Roman" w:hAnsi="Times New Roman" w:cs="Times New Roman"/>
          <w:sz w:val="28"/>
          <w:szCs w:val="28"/>
        </w:rPr>
        <w:t>контроля за</w:t>
      </w:r>
      <w:proofErr w:type="gramEnd"/>
      <w:r w:rsidRPr="00376E9D">
        <w:rPr>
          <w:rFonts w:ascii="Times New Roman" w:hAnsi="Times New Roman" w:cs="Times New Roman"/>
          <w:sz w:val="28"/>
          <w:szCs w:val="28"/>
        </w:rPr>
        <w:t xml:space="preserve"> экономической концентрацией не будет </w:t>
      </w:r>
      <w:r w:rsidRPr="00376E9D">
        <w:rPr>
          <w:rFonts w:ascii="Times New Roman" w:hAnsi="Times New Roman" w:cs="Times New Roman"/>
          <w:sz w:val="28"/>
          <w:szCs w:val="28"/>
        </w:rPr>
        <w:lastRenderedPageBreak/>
        <w:t>установлено, что, несмотря на превышение указанной величины, положение хозяйствующего субъекта на товарном рынке не является доминирующим;</w:t>
      </w:r>
    </w:p>
    <w:p w:rsidR="00376E9D" w:rsidRPr="00376E9D" w:rsidRDefault="00376E9D" w:rsidP="00376E9D">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76E9D">
        <w:rPr>
          <w:rFonts w:ascii="Times New Roman" w:hAnsi="Times New Roman" w:cs="Times New Roman"/>
          <w:sz w:val="28"/>
          <w:szCs w:val="28"/>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roofErr w:type="gramEnd"/>
    </w:p>
    <w:p w:rsidR="004C4C23" w:rsidRPr="004C4C23" w:rsidRDefault="004C4C23"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Таким образом, можно сделать вывод о том, что нельзя выделить доминирующую форму злоупотребления правом, потому что в судебной практике в равной степени представлены данные формы. Данный перечень форм злоупотребления гражданским правом не является исчерпывающим.</w:t>
      </w:r>
    </w:p>
    <w:p w:rsidR="004C4C23" w:rsidRPr="004C4C23" w:rsidRDefault="004C4C23" w:rsidP="004C4C23">
      <w:pPr>
        <w:autoSpaceDE w:val="0"/>
        <w:autoSpaceDN w:val="0"/>
        <w:adjustRightInd w:val="0"/>
        <w:spacing w:after="0" w:line="360" w:lineRule="auto"/>
        <w:ind w:firstLine="708"/>
        <w:jc w:val="both"/>
        <w:rPr>
          <w:rFonts w:ascii="Times New Roman" w:hAnsi="Times New Roman" w:cs="Times New Roman"/>
          <w:sz w:val="28"/>
          <w:szCs w:val="28"/>
        </w:rPr>
      </w:pPr>
      <w:r w:rsidRPr="004C4C23">
        <w:rPr>
          <w:rFonts w:ascii="Times New Roman" w:hAnsi="Times New Roman" w:cs="Times New Roman"/>
          <w:sz w:val="28"/>
          <w:szCs w:val="28"/>
        </w:rPr>
        <w:t>Учитывая выше изложенное, следует отметить, что как иностранный, так и российский законодатель не дают четкого понятия «злоупотребление правом» в формулировках закона. Содержание этого понятия определяется в судебной практике (которая весьма обширна за рубежом и только начинает формироваться в современной России) и правовой доктрине, которые имеют</w:t>
      </w:r>
    </w:p>
    <w:p w:rsidR="00D543FF" w:rsidRPr="004C4C23" w:rsidRDefault="004C4C23" w:rsidP="004C4C23">
      <w:pPr>
        <w:autoSpaceDE w:val="0"/>
        <w:autoSpaceDN w:val="0"/>
        <w:adjustRightInd w:val="0"/>
        <w:spacing w:after="0" w:line="360" w:lineRule="auto"/>
        <w:jc w:val="both"/>
        <w:rPr>
          <w:rFonts w:ascii="Times New Roman" w:hAnsi="Times New Roman" w:cs="Times New Roman"/>
          <w:sz w:val="28"/>
          <w:szCs w:val="28"/>
        </w:rPr>
      </w:pPr>
      <w:r w:rsidRPr="004C4C23">
        <w:rPr>
          <w:rFonts w:ascii="Times New Roman" w:hAnsi="Times New Roman" w:cs="Times New Roman"/>
          <w:sz w:val="28"/>
          <w:szCs w:val="28"/>
        </w:rPr>
        <w:t>между собой тесный взаимосвязанный характер и основываются на оценке подобных действий с позиций добрых нравов, разумности и справедливости. Применительно к России, представляется, что в ближайшее время будет обобщаться судебная практика с целью унификации применения норм о запрете злоупотребления правом, что, в свою очередь, послужит материалом для дальнейшего развития отечественной теории злоупотребления правом.</w:t>
      </w:r>
    </w:p>
    <w:p w:rsidR="00EA55AF" w:rsidRDefault="00EA55AF" w:rsidP="00626208">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EA55AF" w:rsidRDefault="00EA55AF" w:rsidP="00626208">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EA55AF" w:rsidRDefault="00EA55AF" w:rsidP="00626208">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EA55AF" w:rsidRDefault="00EA55AF" w:rsidP="00571200">
      <w:pPr>
        <w:autoSpaceDE w:val="0"/>
        <w:autoSpaceDN w:val="0"/>
        <w:adjustRightInd w:val="0"/>
        <w:spacing w:after="0" w:line="360" w:lineRule="auto"/>
        <w:jc w:val="both"/>
        <w:rPr>
          <w:rFonts w:ascii="Times New Roman" w:hAnsi="Times New Roman" w:cs="Times New Roman"/>
          <w:color w:val="000000"/>
          <w:sz w:val="28"/>
          <w:szCs w:val="28"/>
        </w:rPr>
      </w:pPr>
    </w:p>
    <w:p w:rsidR="00A244AE" w:rsidRPr="00626208" w:rsidRDefault="00A244AE" w:rsidP="00163D5E">
      <w:pPr>
        <w:autoSpaceDE w:val="0"/>
        <w:autoSpaceDN w:val="0"/>
        <w:adjustRightInd w:val="0"/>
        <w:spacing w:after="0" w:line="360" w:lineRule="auto"/>
        <w:jc w:val="both"/>
        <w:rPr>
          <w:rFonts w:ascii="Times New Roman" w:hAnsi="Times New Roman" w:cs="Times New Roman"/>
          <w:color w:val="000000"/>
          <w:sz w:val="28"/>
          <w:szCs w:val="28"/>
        </w:rPr>
      </w:pPr>
    </w:p>
    <w:p w:rsidR="00EA55AF" w:rsidRDefault="00EA55AF" w:rsidP="00EA55AF">
      <w:pPr>
        <w:spacing w:after="0" w:line="360" w:lineRule="auto"/>
        <w:jc w:val="center"/>
        <w:rPr>
          <w:rFonts w:ascii="Times New Roman" w:hAnsi="Times New Roman" w:cs="Times New Roman"/>
          <w:b/>
          <w:sz w:val="28"/>
        </w:rPr>
      </w:pPr>
      <w:r w:rsidRPr="00EA55AF">
        <w:rPr>
          <w:rFonts w:ascii="Times New Roman" w:hAnsi="Times New Roman" w:cs="Times New Roman"/>
          <w:b/>
          <w:sz w:val="28"/>
        </w:rPr>
        <w:lastRenderedPageBreak/>
        <w:t>ГЛАВА 2. ПРАВОВЕ ПОСЛЕДСТВИЯ ЗЛОУПОТРЕБЛЕНИЯ ПРАВОМ СОТРУДНИКАМИ УИС РОССИИ</w:t>
      </w:r>
    </w:p>
    <w:p w:rsidR="00EA55AF" w:rsidRPr="00EA55AF" w:rsidRDefault="00EA55AF" w:rsidP="00EA55AF">
      <w:pPr>
        <w:spacing w:after="0" w:line="360" w:lineRule="auto"/>
        <w:jc w:val="center"/>
        <w:rPr>
          <w:rFonts w:ascii="Times New Roman" w:hAnsi="Times New Roman" w:cs="Times New Roman"/>
          <w:b/>
          <w:sz w:val="28"/>
        </w:rPr>
      </w:pPr>
    </w:p>
    <w:p w:rsidR="00EA55AF" w:rsidRDefault="00EA55AF" w:rsidP="00EA55AF">
      <w:pPr>
        <w:spacing w:after="0" w:line="360" w:lineRule="auto"/>
        <w:jc w:val="center"/>
        <w:rPr>
          <w:rFonts w:ascii="Times New Roman" w:hAnsi="Times New Roman" w:cs="Times New Roman"/>
          <w:b/>
          <w:sz w:val="28"/>
        </w:rPr>
      </w:pPr>
      <w:r w:rsidRPr="00EA55AF">
        <w:rPr>
          <w:rFonts w:ascii="Times New Roman" w:hAnsi="Times New Roman" w:cs="Times New Roman"/>
          <w:b/>
          <w:sz w:val="28"/>
        </w:rPr>
        <w:t>2.1 Виды злоупотребления правом сотрудниками УИС</w:t>
      </w:r>
    </w:p>
    <w:p w:rsidR="00EA55AF" w:rsidRPr="00EA5434" w:rsidRDefault="00EA55AF" w:rsidP="00EA55AF">
      <w:pPr>
        <w:spacing w:after="0" w:line="360" w:lineRule="auto"/>
        <w:jc w:val="center"/>
        <w:rPr>
          <w:rFonts w:ascii="Times New Roman" w:hAnsi="Times New Roman" w:cs="Times New Roman"/>
          <w:b/>
          <w:sz w:val="28"/>
        </w:rPr>
      </w:pPr>
    </w:p>
    <w:p w:rsidR="003E7B40" w:rsidRDefault="003E7B40" w:rsidP="003E7B40">
      <w:pPr>
        <w:pStyle w:val="Default"/>
      </w:pPr>
      <w:r w:rsidRPr="00EA5434">
        <w:rPr>
          <w:rFonts w:ascii="Times New Roman" w:hAnsi="Times New Roman" w:cs="Times New Roman"/>
          <w:sz w:val="28"/>
        </w:rPr>
        <w:tab/>
      </w:r>
    </w:p>
    <w:p w:rsidR="00E561A8" w:rsidRDefault="00E561A8" w:rsidP="00E561A8">
      <w:pPr>
        <w:spacing w:after="0" w:line="360" w:lineRule="auto"/>
        <w:ind w:firstLine="709"/>
        <w:jc w:val="both"/>
        <w:rPr>
          <w:rFonts w:ascii="Times New Roman" w:hAnsi="Times New Roman"/>
          <w:sz w:val="28"/>
          <w:szCs w:val="28"/>
        </w:rPr>
      </w:pPr>
      <w:r w:rsidRPr="003270EB">
        <w:rPr>
          <w:rFonts w:ascii="Times New Roman" w:hAnsi="Times New Roman"/>
          <w:sz w:val="28"/>
          <w:szCs w:val="28"/>
        </w:rPr>
        <w:t>Государство, будучи создателем пра</w:t>
      </w:r>
      <w:r>
        <w:rPr>
          <w:rFonts w:ascii="Times New Roman" w:hAnsi="Times New Roman"/>
          <w:sz w:val="28"/>
          <w:szCs w:val="28"/>
        </w:rPr>
        <w:t xml:space="preserve">ва, </w:t>
      </w:r>
      <w:r w:rsidRPr="003270EB">
        <w:rPr>
          <w:rFonts w:ascii="Times New Roman" w:hAnsi="Times New Roman"/>
          <w:sz w:val="28"/>
          <w:szCs w:val="28"/>
        </w:rPr>
        <w:t>одновременно является и первым заинтересованным субъектом в его исполнении. Для этого государством создаются специальные органы, которые будут охранять право от посягательства, нарушений, злоупотреблений.</w:t>
      </w:r>
      <w:r>
        <w:rPr>
          <w:rFonts w:ascii="Times New Roman" w:hAnsi="Times New Roman"/>
          <w:sz w:val="28"/>
          <w:szCs w:val="28"/>
        </w:rPr>
        <w:t xml:space="preserve"> </w:t>
      </w:r>
      <w:proofErr w:type="gramStart"/>
      <w:r w:rsidRPr="003270EB">
        <w:rPr>
          <w:rFonts w:ascii="Times New Roman" w:hAnsi="Times New Roman"/>
          <w:sz w:val="28"/>
          <w:szCs w:val="28"/>
        </w:rPr>
        <w:t>Правоохранительные органы должны принимать участие в осуществлении правовой политики государства, которая в настоящее время определяется Конституцией</w:t>
      </w:r>
      <w:r>
        <w:rPr>
          <w:rFonts w:ascii="Times New Roman" w:hAnsi="Times New Roman"/>
          <w:sz w:val="28"/>
          <w:szCs w:val="28"/>
        </w:rPr>
        <w:t xml:space="preserve"> РФ</w:t>
      </w:r>
      <w:r w:rsidRPr="003270EB">
        <w:rPr>
          <w:rFonts w:ascii="Times New Roman" w:hAnsi="Times New Roman"/>
          <w:sz w:val="28"/>
          <w:szCs w:val="28"/>
        </w:rPr>
        <w:t>, конституционными законами, подзаконными актами, принятыми в установленном порядке, в целях создания правового государства и гражданского общества, сокращения преступности и всех правонарушений, но не всегда правоохранительные органы это делают в пределах закона, бывает и такое</w:t>
      </w:r>
      <w:r>
        <w:rPr>
          <w:rFonts w:ascii="Times New Roman" w:hAnsi="Times New Roman"/>
          <w:sz w:val="28"/>
          <w:szCs w:val="28"/>
        </w:rPr>
        <w:t>,</w:t>
      </w:r>
      <w:r w:rsidRPr="003270EB">
        <w:rPr>
          <w:rFonts w:ascii="Times New Roman" w:hAnsi="Times New Roman"/>
          <w:sz w:val="28"/>
          <w:szCs w:val="28"/>
        </w:rPr>
        <w:t xml:space="preserve"> что порой он</w:t>
      </w:r>
      <w:r>
        <w:rPr>
          <w:rFonts w:ascii="Times New Roman" w:hAnsi="Times New Roman"/>
          <w:sz w:val="28"/>
          <w:szCs w:val="28"/>
        </w:rPr>
        <w:t>и выходят за рамки дозволенного и злоупотребляют</w:t>
      </w:r>
      <w:proofErr w:type="gramEnd"/>
      <w:r>
        <w:rPr>
          <w:rFonts w:ascii="Times New Roman" w:hAnsi="Times New Roman"/>
          <w:sz w:val="28"/>
          <w:szCs w:val="28"/>
        </w:rPr>
        <w:t xml:space="preserve"> правом, используя свое должностное полномочие.</w:t>
      </w:r>
    </w:p>
    <w:p w:rsidR="00293D4A" w:rsidRDefault="00293D4A" w:rsidP="00293D4A">
      <w:pPr>
        <w:pStyle w:val="Default"/>
        <w:spacing w:line="360" w:lineRule="auto"/>
        <w:ind w:firstLine="708"/>
        <w:jc w:val="both"/>
        <w:rPr>
          <w:rFonts w:ascii="Times New Roman" w:hAnsi="Times New Roman" w:cs="Times New Roman"/>
          <w:sz w:val="28"/>
          <w:szCs w:val="28"/>
        </w:rPr>
      </w:pPr>
      <w:r w:rsidRPr="003E7B40">
        <w:rPr>
          <w:rFonts w:ascii="Times New Roman" w:hAnsi="Times New Roman" w:cs="Times New Roman"/>
          <w:sz w:val="28"/>
          <w:szCs w:val="28"/>
        </w:rPr>
        <w:t>Рассматривая тему профилактики проти</w:t>
      </w:r>
      <w:r w:rsidRPr="003E7B40">
        <w:rPr>
          <w:rFonts w:ascii="Times New Roman" w:hAnsi="Times New Roman" w:cs="Times New Roman"/>
          <w:sz w:val="28"/>
          <w:szCs w:val="28"/>
        </w:rPr>
        <w:softHyphen/>
        <w:t>воправного поведения сотрудников органов и учреждений исполнения наказаний, стоит отметить, что, несомненно, «любое престу</w:t>
      </w:r>
      <w:r w:rsidRPr="003E7B40">
        <w:rPr>
          <w:rFonts w:ascii="Times New Roman" w:hAnsi="Times New Roman" w:cs="Times New Roman"/>
          <w:sz w:val="28"/>
          <w:szCs w:val="28"/>
        </w:rPr>
        <w:softHyphen/>
        <w:t>пление, совершаемое сотрудниками уго</w:t>
      </w:r>
      <w:r w:rsidRPr="003E7B40">
        <w:rPr>
          <w:rFonts w:ascii="Times New Roman" w:hAnsi="Times New Roman" w:cs="Times New Roman"/>
          <w:sz w:val="28"/>
          <w:szCs w:val="28"/>
        </w:rPr>
        <w:softHyphen/>
        <w:t>ловно-исполнительной системы, причиняет колоссальный вред УИС, ее престижу», од</w:t>
      </w:r>
      <w:r w:rsidRPr="003E7B40">
        <w:rPr>
          <w:rFonts w:ascii="Times New Roman" w:hAnsi="Times New Roman" w:cs="Times New Roman"/>
          <w:sz w:val="28"/>
          <w:szCs w:val="28"/>
        </w:rPr>
        <w:softHyphen/>
        <w:t>нако очевидно, что наибольшую обществен</w:t>
      </w:r>
      <w:r w:rsidRPr="003E7B40">
        <w:rPr>
          <w:rFonts w:ascii="Times New Roman" w:hAnsi="Times New Roman" w:cs="Times New Roman"/>
          <w:sz w:val="28"/>
          <w:szCs w:val="28"/>
        </w:rPr>
        <w:softHyphen/>
        <w:t>ную опасность заключают в себе именно уголовно наказуемые деяния, связанные с исполнением персоналом служебных обя</w:t>
      </w:r>
      <w:r w:rsidRPr="003E7B40">
        <w:rPr>
          <w:rFonts w:ascii="Times New Roman" w:hAnsi="Times New Roman" w:cs="Times New Roman"/>
          <w:sz w:val="28"/>
          <w:szCs w:val="28"/>
        </w:rPr>
        <w:softHyphen/>
        <w:t xml:space="preserve">занностей. </w:t>
      </w:r>
    </w:p>
    <w:p w:rsidR="00293D4A" w:rsidRPr="00293D4A" w:rsidRDefault="00293D4A" w:rsidP="002B152C">
      <w:pPr>
        <w:pStyle w:val="Default"/>
        <w:spacing w:line="360" w:lineRule="auto"/>
        <w:ind w:firstLine="708"/>
        <w:jc w:val="both"/>
        <w:rPr>
          <w:rFonts w:ascii="Times New Roman" w:hAnsi="Times New Roman" w:cs="Times New Roman"/>
          <w:sz w:val="28"/>
          <w:szCs w:val="28"/>
        </w:rPr>
      </w:pPr>
      <w:r w:rsidRPr="003E7B40">
        <w:rPr>
          <w:rFonts w:ascii="Times New Roman" w:hAnsi="Times New Roman" w:cs="Times New Roman"/>
          <w:sz w:val="28"/>
          <w:szCs w:val="28"/>
        </w:rPr>
        <w:t>Анализ аналитических обзоров Феде</w:t>
      </w:r>
      <w:r w:rsidRPr="003E7B40">
        <w:rPr>
          <w:rFonts w:ascii="Times New Roman" w:hAnsi="Times New Roman" w:cs="Times New Roman"/>
          <w:sz w:val="28"/>
          <w:szCs w:val="28"/>
        </w:rPr>
        <w:softHyphen/>
        <w:t>ральной службы исполнения наказаний о состоянии законности в УИС свидетельству</w:t>
      </w:r>
      <w:r w:rsidRPr="003E7B40">
        <w:rPr>
          <w:rFonts w:ascii="Times New Roman" w:hAnsi="Times New Roman" w:cs="Times New Roman"/>
          <w:sz w:val="28"/>
          <w:szCs w:val="28"/>
        </w:rPr>
        <w:softHyphen/>
        <w:t>ет, что наиболее часто среди должностных проступков фиксируются деяния, напрямую связанные с родом деятельности сотрудни</w:t>
      </w:r>
      <w:r w:rsidRPr="003E7B40">
        <w:rPr>
          <w:rFonts w:ascii="Times New Roman" w:hAnsi="Times New Roman" w:cs="Times New Roman"/>
          <w:sz w:val="28"/>
          <w:szCs w:val="28"/>
        </w:rPr>
        <w:softHyphen/>
        <w:t>ков.</w:t>
      </w:r>
    </w:p>
    <w:p w:rsidR="00E561A8" w:rsidRPr="00291780" w:rsidRDefault="00E561A8" w:rsidP="00E561A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Прохождение службы в уголовно-исполнительной системе </w:t>
      </w:r>
      <w:r>
        <w:rPr>
          <w:rFonts w:ascii="Times New Roman" w:hAnsi="Times New Roman"/>
          <w:color w:val="000000"/>
          <w:sz w:val="28"/>
          <w:szCs w:val="28"/>
          <w:shd w:val="clear" w:color="auto" w:fill="FFFFFF"/>
        </w:rPr>
        <w:t xml:space="preserve">(далее - УИС) </w:t>
      </w:r>
      <w:r w:rsidRPr="00460B05">
        <w:rPr>
          <w:rFonts w:ascii="Times New Roman" w:hAnsi="Times New Roman"/>
          <w:sz w:val="28"/>
          <w:szCs w:val="28"/>
        </w:rPr>
        <w:t>объективно сопряжено с деятельностью в режиме большого нервно-психического напряжения и самоотдачи, а также риска потери здоровья и жизни. Особенности профессиональной деятельности предъявляют повышенные требования к личностным и деловым характеристикам сотрудников УИС, в первую очередь к наличию у них эмоциональной устойчивости, высоких адаптивных способностей, склонности к нормативному правовому поведению, умению профессионально реагировать на любые попытки осложнить ситуацию в исправительных учреждениях и следственных изоляторах.</w:t>
      </w:r>
    </w:p>
    <w:p w:rsidR="00E561A8" w:rsidRDefault="00E561A8" w:rsidP="00E561A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Жизнь сотрудников УИС протекает в постоянном стрессе</w:t>
      </w:r>
      <w:r w:rsidRPr="00E561A8">
        <w:rPr>
          <w:rFonts w:ascii="Times New Roman" w:hAnsi="Times New Roman"/>
          <w:color w:val="000000"/>
          <w:sz w:val="28"/>
          <w:szCs w:val="28"/>
        </w:rPr>
        <w:t xml:space="preserve"> </w:t>
      </w:r>
      <w:r>
        <w:rPr>
          <w:rFonts w:ascii="Times New Roman" w:hAnsi="Times New Roman"/>
          <w:color w:val="000000"/>
          <w:sz w:val="28"/>
          <w:szCs w:val="28"/>
        </w:rPr>
        <w:t xml:space="preserve">и напряжении. Они испытывают </w:t>
      </w:r>
      <w:proofErr w:type="spellStart"/>
      <w:r>
        <w:rPr>
          <w:rFonts w:ascii="Times New Roman" w:hAnsi="Times New Roman"/>
          <w:color w:val="000000"/>
          <w:sz w:val="28"/>
          <w:szCs w:val="28"/>
        </w:rPr>
        <w:t>депривацию</w:t>
      </w:r>
      <w:proofErr w:type="spellEnd"/>
      <w:r>
        <w:rPr>
          <w:rFonts w:ascii="Times New Roman" w:hAnsi="Times New Roman"/>
          <w:color w:val="000000"/>
          <w:sz w:val="28"/>
          <w:szCs w:val="28"/>
        </w:rPr>
        <w:t xml:space="preserve"> от экстремальных условий своей служебной деятельности. Выделяют такие экстремальные ситуации как массовые беспорядки, неповиновения, захват заложников</w:t>
      </w:r>
      <w:r w:rsidR="00293D4A">
        <w:rPr>
          <w:rFonts w:ascii="Times New Roman" w:hAnsi="Times New Roman"/>
          <w:color w:val="000000"/>
          <w:sz w:val="28"/>
          <w:szCs w:val="28"/>
        </w:rPr>
        <w:t>, нападение на учреждение извне</w:t>
      </w:r>
      <w:r>
        <w:rPr>
          <w:rFonts w:ascii="Times New Roman" w:hAnsi="Times New Roman"/>
          <w:color w:val="000000"/>
          <w:sz w:val="28"/>
          <w:szCs w:val="28"/>
        </w:rPr>
        <w:t xml:space="preserve"> и т.д.</w:t>
      </w:r>
    </w:p>
    <w:p w:rsidR="00293D4A" w:rsidRDefault="00293D4A" w:rsidP="00E561A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связи с этим происходит профессиональная девиация, профессиональная деформация и профессиональная деградация.</w:t>
      </w:r>
    </w:p>
    <w:p w:rsidR="002B152C" w:rsidRPr="00293D4A" w:rsidRDefault="002B152C" w:rsidP="002B152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Профессиональная девиация состоит в незначительных, не носящих ярко выраженного негативного характера изменениях личностных качеств сотрудника УИС.</w:t>
      </w:r>
      <w:r w:rsidR="00C17415">
        <w:rPr>
          <w:rStyle w:val="ac"/>
          <w:rFonts w:ascii="Times New Roman" w:hAnsi="Times New Roman"/>
          <w:color w:val="000000"/>
          <w:sz w:val="28"/>
          <w:szCs w:val="28"/>
        </w:rPr>
        <w:footnoteReference w:id="28"/>
      </w:r>
    </w:p>
    <w:p w:rsidR="00171A8D" w:rsidRDefault="00171A8D" w:rsidP="00171A8D">
      <w:pPr>
        <w:pStyle w:val="Default"/>
        <w:spacing w:line="360" w:lineRule="auto"/>
        <w:ind w:firstLine="708"/>
        <w:jc w:val="both"/>
        <w:rPr>
          <w:rFonts w:ascii="Times New Roman" w:hAnsi="Times New Roman" w:cs="Times New Roman"/>
          <w:sz w:val="28"/>
          <w:szCs w:val="28"/>
        </w:rPr>
      </w:pPr>
      <w:proofErr w:type="gramStart"/>
      <w:r w:rsidRPr="00171A8D">
        <w:rPr>
          <w:rFonts w:ascii="Times New Roman" w:hAnsi="Times New Roman" w:cs="Times New Roman"/>
          <w:sz w:val="28"/>
          <w:szCs w:val="28"/>
        </w:rPr>
        <w:t xml:space="preserve">По мнению И.И. Соколова, А.М. Сысоева, С.В. </w:t>
      </w:r>
      <w:proofErr w:type="spellStart"/>
      <w:r w:rsidRPr="00171A8D">
        <w:rPr>
          <w:rFonts w:ascii="Times New Roman" w:hAnsi="Times New Roman" w:cs="Times New Roman"/>
          <w:sz w:val="28"/>
          <w:szCs w:val="28"/>
        </w:rPr>
        <w:t>Горностаева</w:t>
      </w:r>
      <w:proofErr w:type="spellEnd"/>
      <w:r w:rsidRPr="00171A8D">
        <w:rPr>
          <w:rFonts w:ascii="Times New Roman" w:hAnsi="Times New Roman" w:cs="Times New Roman"/>
          <w:sz w:val="28"/>
          <w:szCs w:val="28"/>
        </w:rPr>
        <w:t>, под профессиональной деформацией следует понимать процесс и результат негативных изменений пси</w:t>
      </w:r>
      <w:r w:rsidRPr="00171A8D">
        <w:rPr>
          <w:rFonts w:ascii="Times New Roman" w:hAnsi="Times New Roman" w:cs="Times New Roman"/>
          <w:sz w:val="28"/>
          <w:szCs w:val="28"/>
        </w:rPr>
        <w:softHyphen/>
        <w:t>хических процессов, состояний, свойств, качеств и иных комплексных психических образований личности под воздействием среды, в которой осуществляется ее жиз</w:t>
      </w:r>
      <w:r w:rsidRPr="00171A8D">
        <w:rPr>
          <w:rFonts w:ascii="Times New Roman" w:hAnsi="Times New Roman" w:cs="Times New Roman"/>
          <w:sz w:val="28"/>
          <w:szCs w:val="28"/>
        </w:rPr>
        <w:softHyphen/>
        <w:t>недеятельность, характеризующихся раз</w:t>
      </w:r>
      <w:r w:rsidRPr="00171A8D">
        <w:rPr>
          <w:rFonts w:ascii="Times New Roman" w:hAnsi="Times New Roman" w:cs="Times New Roman"/>
          <w:sz w:val="28"/>
          <w:szCs w:val="28"/>
        </w:rPr>
        <w:softHyphen/>
        <w:t>личной степенью или уровнем проявления в зависимости от скорости, широты и глуби</w:t>
      </w:r>
      <w:r w:rsidRPr="00171A8D">
        <w:rPr>
          <w:rFonts w:ascii="Times New Roman" w:hAnsi="Times New Roman" w:cs="Times New Roman"/>
          <w:sz w:val="28"/>
          <w:szCs w:val="28"/>
        </w:rPr>
        <w:softHyphen/>
        <w:t xml:space="preserve">ны протекания, приводящих к неадекватным поведению и </w:t>
      </w:r>
      <w:r w:rsidRPr="00171A8D">
        <w:rPr>
          <w:rFonts w:ascii="Times New Roman" w:hAnsi="Times New Roman" w:cs="Times New Roman"/>
          <w:sz w:val="28"/>
          <w:szCs w:val="28"/>
        </w:rPr>
        <w:lastRenderedPageBreak/>
        <w:t>поступкам</w:t>
      </w:r>
      <w:proofErr w:type="gramEnd"/>
      <w:r w:rsidRPr="00171A8D">
        <w:rPr>
          <w:rFonts w:ascii="Times New Roman" w:hAnsi="Times New Roman" w:cs="Times New Roman"/>
          <w:sz w:val="28"/>
          <w:szCs w:val="28"/>
        </w:rPr>
        <w:t xml:space="preserve"> в профессиональ</w:t>
      </w:r>
      <w:r w:rsidRPr="00171A8D">
        <w:rPr>
          <w:rFonts w:ascii="Times New Roman" w:hAnsi="Times New Roman" w:cs="Times New Roman"/>
          <w:sz w:val="28"/>
          <w:szCs w:val="28"/>
        </w:rPr>
        <w:softHyphen/>
        <w:t>ной деятельности.</w:t>
      </w:r>
      <w:r w:rsidR="00C17415">
        <w:rPr>
          <w:rStyle w:val="ac"/>
          <w:rFonts w:ascii="Times New Roman" w:hAnsi="Times New Roman"/>
          <w:sz w:val="28"/>
          <w:szCs w:val="28"/>
        </w:rPr>
        <w:footnoteReference w:id="29"/>
      </w:r>
      <w:r w:rsidRPr="00171A8D">
        <w:rPr>
          <w:rFonts w:ascii="Times New Roman" w:hAnsi="Times New Roman" w:cs="Times New Roman"/>
          <w:sz w:val="28"/>
          <w:szCs w:val="28"/>
        </w:rPr>
        <w:t xml:space="preserve"> Таким образом, пред</w:t>
      </w:r>
      <w:r w:rsidRPr="00171A8D">
        <w:rPr>
          <w:rFonts w:ascii="Times New Roman" w:hAnsi="Times New Roman" w:cs="Times New Roman"/>
          <w:sz w:val="28"/>
          <w:szCs w:val="28"/>
        </w:rPr>
        <w:softHyphen/>
        <w:t>ставляется закономерным, что развитие профессиональной деформации личности сотрудника уголовно-исполнительной си</w:t>
      </w:r>
      <w:r w:rsidRPr="00171A8D">
        <w:rPr>
          <w:rFonts w:ascii="Times New Roman" w:hAnsi="Times New Roman" w:cs="Times New Roman"/>
          <w:sz w:val="28"/>
          <w:szCs w:val="28"/>
        </w:rPr>
        <w:softHyphen/>
        <w:t xml:space="preserve">стемы как </w:t>
      </w:r>
      <w:proofErr w:type="spellStart"/>
      <w:r w:rsidRPr="00171A8D">
        <w:rPr>
          <w:rFonts w:ascii="Times New Roman" w:hAnsi="Times New Roman" w:cs="Times New Roman"/>
          <w:sz w:val="28"/>
          <w:szCs w:val="28"/>
        </w:rPr>
        <w:t>внутриличностного</w:t>
      </w:r>
      <w:proofErr w:type="spellEnd"/>
      <w:r w:rsidRPr="00171A8D">
        <w:rPr>
          <w:rFonts w:ascii="Times New Roman" w:hAnsi="Times New Roman" w:cs="Times New Roman"/>
          <w:sz w:val="28"/>
          <w:szCs w:val="28"/>
        </w:rPr>
        <w:t xml:space="preserve"> фактора, де</w:t>
      </w:r>
      <w:r w:rsidRPr="00171A8D">
        <w:rPr>
          <w:rFonts w:ascii="Times New Roman" w:hAnsi="Times New Roman" w:cs="Times New Roman"/>
          <w:sz w:val="28"/>
          <w:szCs w:val="28"/>
        </w:rPr>
        <w:softHyphen/>
        <w:t>терминирующего должностные правонару</w:t>
      </w:r>
      <w:r w:rsidRPr="00171A8D">
        <w:rPr>
          <w:rFonts w:ascii="Times New Roman" w:hAnsi="Times New Roman" w:cs="Times New Roman"/>
          <w:sz w:val="28"/>
          <w:szCs w:val="28"/>
        </w:rPr>
        <w:softHyphen/>
        <w:t>шения, обусловлено взаимодействием двух взаимосвязанных блоков психологических особенностей личности и специфических особенностей служебной деятельности. Причем в ходе рассмотрения психологиче</w:t>
      </w:r>
      <w:r w:rsidRPr="00171A8D">
        <w:rPr>
          <w:rFonts w:ascii="Times New Roman" w:hAnsi="Times New Roman" w:cs="Times New Roman"/>
          <w:sz w:val="28"/>
          <w:szCs w:val="28"/>
        </w:rPr>
        <w:softHyphen/>
        <w:t>ских особенностей личности преступника большой интерес представляет исследова</w:t>
      </w:r>
      <w:r w:rsidRPr="00171A8D">
        <w:rPr>
          <w:rFonts w:ascii="Times New Roman" w:hAnsi="Times New Roman" w:cs="Times New Roman"/>
          <w:sz w:val="28"/>
          <w:szCs w:val="28"/>
        </w:rPr>
        <w:softHyphen/>
        <w:t>ние деформации мотивационной сферы, ко</w:t>
      </w:r>
      <w:r w:rsidRPr="00171A8D">
        <w:rPr>
          <w:rFonts w:ascii="Times New Roman" w:hAnsi="Times New Roman" w:cs="Times New Roman"/>
          <w:sz w:val="28"/>
          <w:szCs w:val="28"/>
        </w:rPr>
        <w:softHyphen/>
        <w:t>торая может привести к выбору индивидом асоциальных вариантов поведения.</w:t>
      </w:r>
    </w:p>
    <w:p w:rsidR="002B152C" w:rsidRDefault="002B152C" w:rsidP="00171A8D">
      <w:pPr>
        <w:pStyle w:val="Default"/>
        <w:spacing w:line="360" w:lineRule="auto"/>
        <w:ind w:firstLine="708"/>
        <w:jc w:val="both"/>
        <w:rPr>
          <w:rFonts w:ascii="Times New Roman" w:hAnsi="Times New Roman" w:cs="Times New Roman"/>
          <w:sz w:val="28"/>
          <w:szCs w:val="28"/>
        </w:rPr>
      </w:pPr>
      <w:r>
        <w:rPr>
          <w:rFonts w:ascii="Times New Roman" w:hAnsi="Times New Roman"/>
          <w:sz w:val="28"/>
          <w:szCs w:val="28"/>
        </w:rPr>
        <w:t>Профессиональная деградация может быть определена как крайняя степень профессиональной деформации, когда встает вопрос о профессиональной пригодности сотрудника УИС, он становится профессионально несостоятельным.</w:t>
      </w:r>
      <w:r w:rsidR="000D45B5">
        <w:rPr>
          <w:rStyle w:val="ac"/>
          <w:rFonts w:ascii="Times New Roman" w:hAnsi="Times New Roman"/>
          <w:sz w:val="28"/>
          <w:szCs w:val="28"/>
        </w:rPr>
        <w:footnoteReference w:id="30"/>
      </w:r>
    </w:p>
    <w:p w:rsidR="00AE6AA3" w:rsidRPr="00F561DA" w:rsidRDefault="00AE6AA3" w:rsidP="00F561DA">
      <w:pPr>
        <w:pStyle w:val="Pa6"/>
        <w:spacing w:line="360" w:lineRule="auto"/>
        <w:ind w:firstLine="708"/>
        <w:jc w:val="both"/>
        <w:rPr>
          <w:rFonts w:ascii="Times New Roman" w:hAnsi="Times New Roman" w:cs="Times New Roman"/>
          <w:color w:val="000000"/>
          <w:sz w:val="28"/>
          <w:szCs w:val="28"/>
        </w:rPr>
      </w:pPr>
      <w:r w:rsidRPr="00F561DA">
        <w:rPr>
          <w:rFonts w:ascii="Times New Roman" w:hAnsi="Times New Roman" w:cs="Times New Roman"/>
          <w:color w:val="000000"/>
          <w:sz w:val="28"/>
          <w:szCs w:val="28"/>
        </w:rPr>
        <w:t>Анализируя особенности должностных преступлений, мы можем условно выделить три группы мотивов, приводящих к крими</w:t>
      </w:r>
      <w:r w:rsidRPr="00F561DA">
        <w:rPr>
          <w:rFonts w:ascii="Times New Roman" w:hAnsi="Times New Roman" w:cs="Times New Roman"/>
          <w:color w:val="000000"/>
          <w:sz w:val="28"/>
          <w:szCs w:val="28"/>
        </w:rPr>
        <w:softHyphen/>
        <w:t xml:space="preserve">нальным формам поведения: </w:t>
      </w:r>
    </w:p>
    <w:p w:rsidR="00AE6AA3" w:rsidRPr="00F561DA" w:rsidRDefault="00AE6AA3" w:rsidP="00F561DA">
      <w:pPr>
        <w:pStyle w:val="Pa6"/>
        <w:spacing w:line="360" w:lineRule="auto"/>
        <w:ind w:firstLine="708"/>
        <w:jc w:val="both"/>
        <w:rPr>
          <w:rFonts w:ascii="Times New Roman" w:hAnsi="Times New Roman" w:cs="Times New Roman"/>
          <w:color w:val="000000"/>
          <w:sz w:val="28"/>
          <w:szCs w:val="28"/>
        </w:rPr>
      </w:pPr>
      <w:r w:rsidRPr="00F561DA">
        <w:rPr>
          <w:rFonts w:ascii="Times New Roman" w:hAnsi="Times New Roman" w:cs="Times New Roman"/>
          <w:color w:val="000000"/>
          <w:sz w:val="28"/>
          <w:szCs w:val="28"/>
        </w:rPr>
        <w:t>1. Корыстные мотивы, которые явно до</w:t>
      </w:r>
      <w:r w:rsidRPr="00F561DA">
        <w:rPr>
          <w:rFonts w:ascii="Times New Roman" w:hAnsi="Times New Roman" w:cs="Times New Roman"/>
          <w:color w:val="000000"/>
          <w:sz w:val="28"/>
          <w:szCs w:val="28"/>
        </w:rPr>
        <w:softHyphen/>
        <w:t>минируют у совершающих должностные преступления сотрудников уголовно-ис</w:t>
      </w:r>
      <w:r w:rsidRPr="00F561DA">
        <w:rPr>
          <w:rFonts w:ascii="Times New Roman" w:hAnsi="Times New Roman" w:cs="Times New Roman"/>
          <w:color w:val="000000"/>
          <w:sz w:val="28"/>
          <w:szCs w:val="28"/>
        </w:rPr>
        <w:softHyphen/>
        <w:t>полнительной системы. В основе их лежит стремление к получению материальной вы</w:t>
      </w:r>
      <w:r w:rsidRPr="00F561DA">
        <w:rPr>
          <w:rFonts w:ascii="Times New Roman" w:hAnsi="Times New Roman" w:cs="Times New Roman"/>
          <w:color w:val="000000"/>
          <w:sz w:val="28"/>
          <w:szCs w:val="28"/>
        </w:rPr>
        <w:softHyphen/>
        <w:t>годы путем злоупотребления своим долж</w:t>
      </w:r>
      <w:r w:rsidRPr="00F561DA">
        <w:rPr>
          <w:rFonts w:ascii="Times New Roman" w:hAnsi="Times New Roman" w:cs="Times New Roman"/>
          <w:color w:val="000000"/>
          <w:sz w:val="28"/>
          <w:szCs w:val="28"/>
        </w:rPr>
        <w:softHyphen/>
        <w:t>ностным положением (пронос в исправи</w:t>
      </w:r>
      <w:r w:rsidRPr="00F561DA">
        <w:rPr>
          <w:rFonts w:ascii="Times New Roman" w:hAnsi="Times New Roman" w:cs="Times New Roman"/>
          <w:color w:val="000000"/>
          <w:sz w:val="28"/>
          <w:szCs w:val="28"/>
        </w:rPr>
        <w:softHyphen/>
        <w:t xml:space="preserve">тельное учреждение и распространение среди осужденных запрещенных веществ, как </w:t>
      </w:r>
      <w:proofErr w:type="gramStart"/>
      <w:r w:rsidRPr="00F561DA">
        <w:rPr>
          <w:rFonts w:ascii="Times New Roman" w:hAnsi="Times New Roman" w:cs="Times New Roman"/>
          <w:color w:val="000000"/>
          <w:sz w:val="28"/>
          <w:szCs w:val="28"/>
        </w:rPr>
        <w:t>правило</w:t>
      </w:r>
      <w:proofErr w:type="gramEnd"/>
      <w:r w:rsidRPr="00F561DA">
        <w:rPr>
          <w:rFonts w:ascii="Times New Roman" w:hAnsi="Times New Roman" w:cs="Times New Roman"/>
          <w:color w:val="000000"/>
          <w:sz w:val="28"/>
          <w:szCs w:val="28"/>
        </w:rPr>
        <w:t xml:space="preserve"> наркотических препаратов, ал</w:t>
      </w:r>
      <w:r w:rsidRPr="00F561DA">
        <w:rPr>
          <w:rFonts w:ascii="Times New Roman" w:hAnsi="Times New Roman" w:cs="Times New Roman"/>
          <w:color w:val="000000"/>
          <w:sz w:val="28"/>
          <w:szCs w:val="28"/>
        </w:rPr>
        <w:softHyphen/>
        <w:t>коголя; организация незаконных свиданий или незаконное оформление документов на условно-досрочное освобождение за де</w:t>
      </w:r>
      <w:r w:rsidRPr="00F561DA">
        <w:rPr>
          <w:rFonts w:ascii="Times New Roman" w:hAnsi="Times New Roman" w:cs="Times New Roman"/>
          <w:color w:val="000000"/>
          <w:sz w:val="28"/>
          <w:szCs w:val="28"/>
        </w:rPr>
        <w:softHyphen/>
        <w:t xml:space="preserve">нежное вознаграждение). </w:t>
      </w:r>
    </w:p>
    <w:p w:rsidR="00F561DA" w:rsidRPr="00F561DA" w:rsidRDefault="00AE6AA3" w:rsidP="00376E9D">
      <w:pPr>
        <w:pStyle w:val="Pa6"/>
        <w:spacing w:line="360" w:lineRule="auto"/>
        <w:ind w:firstLine="851"/>
        <w:jc w:val="both"/>
        <w:rPr>
          <w:rFonts w:ascii="Times New Roman" w:hAnsi="Times New Roman" w:cs="Times New Roman"/>
          <w:color w:val="000000"/>
          <w:sz w:val="28"/>
          <w:szCs w:val="28"/>
        </w:rPr>
      </w:pPr>
      <w:r w:rsidRPr="00F561DA">
        <w:rPr>
          <w:rFonts w:ascii="Times New Roman" w:hAnsi="Times New Roman" w:cs="Times New Roman"/>
          <w:color w:val="000000"/>
          <w:sz w:val="28"/>
          <w:szCs w:val="28"/>
        </w:rPr>
        <w:lastRenderedPageBreak/>
        <w:t>2. Мотивы, базирующиеся на желании ут</w:t>
      </w:r>
      <w:r w:rsidRPr="00F561DA">
        <w:rPr>
          <w:rFonts w:ascii="Times New Roman" w:hAnsi="Times New Roman" w:cs="Times New Roman"/>
          <w:color w:val="000000"/>
          <w:sz w:val="28"/>
          <w:szCs w:val="28"/>
        </w:rPr>
        <w:softHyphen/>
        <w:t>вердиться в глазах других путем сознатель</w:t>
      </w:r>
      <w:r w:rsidRPr="00F561DA">
        <w:rPr>
          <w:rFonts w:ascii="Times New Roman" w:hAnsi="Times New Roman" w:cs="Times New Roman"/>
          <w:color w:val="000000"/>
          <w:sz w:val="28"/>
          <w:szCs w:val="28"/>
        </w:rPr>
        <w:softHyphen/>
        <w:t>ного превышения должностных полномо</w:t>
      </w:r>
      <w:r w:rsidRPr="00F561DA">
        <w:rPr>
          <w:rFonts w:ascii="Times New Roman" w:hAnsi="Times New Roman" w:cs="Times New Roman"/>
          <w:color w:val="000000"/>
          <w:sz w:val="28"/>
          <w:szCs w:val="28"/>
        </w:rPr>
        <w:softHyphen/>
      </w:r>
      <w:r w:rsidR="00F561DA" w:rsidRPr="00F561DA">
        <w:rPr>
          <w:rFonts w:ascii="Times New Roman" w:hAnsi="Times New Roman" w:cs="Times New Roman"/>
          <w:color w:val="000000"/>
          <w:sz w:val="28"/>
          <w:szCs w:val="28"/>
        </w:rPr>
        <w:t>чий, ощутить свою значимость, в том числе и посредством демонстрации силы в отноше</w:t>
      </w:r>
      <w:r w:rsidR="00F561DA" w:rsidRPr="00F561DA">
        <w:rPr>
          <w:rFonts w:ascii="Times New Roman" w:hAnsi="Times New Roman" w:cs="Times New Roman"/>
          <w:color w:val="000000"/>
          <w:sz w:val="28"/>
          <w:szCs w:val="28"/>
        </w:rPr>
        <w:softHyphen/>
        <w:t>нии осужденных, которые ввиду своего по</w:t>
      </w:r>
      <w:r w:rsidR="00F561DA" w:rsidRPr="00F561DA">
        <w:rPr>
          <w:rFonts w:ascii="Times New Roman" w:hAnsi="Times New Roman" w:cs="Times New Roman"/>
          <w:color w:val="000000"/>
          <w:sz w:val="28"/>
          <w:szCs w:val="28"/>
        </w:rPr>
        <w:softHyphen/>
        <w:t xml:space="preserve">ложения зависят от персонала учреждения (незаконное применение спецсредств или физической силы к </w:t>
      </w:r>
      <w:proofErr w:type="spellStart"/>
      <w:r w:rsidR="00F561DA" w:rsidRPr="00F561DA">
        <w:rPr>
          <w:rFonts w:ascii="Times New Roman" w:hAnsi="Times New Roman" w:cs="Times New Roman"/>
          <w:color w:val="000000"/>
          <w:sz w:val="28"/>
          <w:szCs w:val="28"/>
        </w:rPr>
        <w:t>спецконтингенту</w:t>
      </w:r>
      <w:proofErr w:type="spellEnd"/>
      <w:r w:rsidR="00F561DA" w:rsidRPr="00F561DA">
        <w:rPr>
          <w:rFonts w:ascii="Times New Roman" w:hAnsi="Times New Roman" w:cs="Times New Roman"/>
          <w:color w:val="000000"/>
          <w:sz w:val="28"/>
          <w:szCs w:val="28"/>
        </w:rPr>
        <w:t xml:space="preserve">). </w:t>
      </w:r>
    </w:p>
    <w:p w:rsidR="00AE6AA3" w:rsidRDefault="00F561DA" w:rsidP="00F561DA">
      <w:pPr>
        <w:pStyle w:val="Default"/>
        <w:spacing w:line="360" w:lineRule="auto"/>
        <w:ind w:firstLine="708"/>
        <w:jc w:val="both"/>
        <w:rPr>
          <w:rFonts w:ascii="Times New Roman" w:hAnsi="Times New Roman" w:cs="Times New Roman"/>
          <w:sz w:val="28"/>
          <w:szCs w:val="28"/>
        </w:rPr>
      </w:pPr>
      <w:r w:rsidRPr="00F561DA">
        <w:rPr>
          <w:rFonts w:ascii="Times New Roman" w:hAnsi="Times New Roman" w:cs="Times New Roman"/>
          <w:sz w:val="28"/>
          <w:szCs w:val="28"/>
        </w:rPr>
        <w:t>3. Мотивы, связанные с безответственно</w:t>
      </w:r>
      <w:r w:rsidRPr="00F561DA">
        <w:rPr>
          <w:rFonts w:ascii="Times New Roman" w:hAnsi="Times New Roman" w:cs="Times New Roman"/>
          <w:sz w:val="28"/>
          <w:szCs w:val="28"/>
        </w:rPr>
        <w:softHyphen/>
        <w:t>стью, в которых преобладает легкомыслие, когда сотрудник не отдает полного отчета в своих действиях, не прогнозирует развития дальнейших событий и довольно часто не считает свое поведение противоправным (наделение осужденного своими полномо</w:t>
      </w:r>
      <w:r w:rsidRPr="00F561DA">
        <w:rPr>
          <w:rFonts w:ascii="Times New Roman" w:hAnsi="Times New Roman" w:cs="Times New Roman"/>
          <w:sz w:val="28"/>
          <w:szCs w:val="28"/>
        </w:rPr>
        <w:softHyphen/>
        <w:t xml:space="preserve">чиями, сокрытие фактов нарушения режима, прием от </w:t>
      </w:r>
      <w:proofErr w:type="spellStart"/>
      <w:r w:rsidRPr="00F561DA">
        <w:rPr>
          <w:rFonts w:ascii="Times New Roman" w:hAnsi="Times New Roman" w:cs="Times New Roman"/>
          <w:sz w:val="28"/>
          <w:szCs w:val="28"/>
        </w:rPr>
        <w:t>спецконтингента</w:t>
      </w:r>
      <w:proofErr w:type="spellEnd"/>
      <w:r w:rsidRPr="00F561DA">
        <w:rPr>
          <w:rFonts w:ascii="Times New Roman" w:hAnsi="Times New Roman" w:cs="Times New Roman"/>
          <w:sz w:val="28"/>
          <w:szCs w:val="28"/>
        </w:rPr>
        <w:t xml:space="preserve"> или родственни</w:t>
      </w:r>
      <w:r w:rsidRPr="00F561DA">
        <w:rPr>
          <w:rFonts w:ascii="Times New Roman" w:hAnsi="Times New Roman" w:cs="Times New Roman"/>
          <w:sz w:val="28"/>
          <w:szCs w:val="28"/>
        </w:rPr>
        <w:softHyphen/>
        <w:t>ков осужденного «подношений»).</w:t>
      </w:r>
    </w:p>
    <w:p w:rsidR="002B152C" w:rsidRDefault="002B152C" w:rsidP="002B152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соответствии с вышеназванными видами отклонения поведения, можно выделить причины противоправных действий сотрудников:</w:t>
      </w:r>
    </w:p>
    <w:p w:rsidR="002B152C" w:rsidRDefault="002B152C" w:rsidP="002B152C">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несоответствие личных каче</w:t>
      </w:r>
      <w:proofErr w:type="gramStart"/>
      <w:r>
        <w:rPr>
          <w:rFonts w:ascii="Times New Roman" w:hAnsi="Times New Roman"/>
          <w:color w:val="000000"/>
          <w:sz w:val="28"/>
          <w:szCs w:val="28"/>
        </w:rPr>
        <w:t>ств тр</w:t>
      </w:r>
      <w:proofErr w:type="gramEnd"/>
      <w:r>
        <w:rPr>
          <w:rFonts w:ascii="Times New Roman" w:hAnsi="Times New Roman"/>
          <w:color w:val="000000"/>
          <w:sz w:val="28"/>
          <w:szCs w:val="28"/>
        </w:rPr>
        <w:t>ебованиям профессиональной деятельности;</w:t>
      </w:r>
    </w:p>
    <w:p w:rsidR="002B152C" w:rsidRDefault="002B152C" w:rsidP="002B152C">
      <w:pPr>
        <w:pStyle w:val="Default"/>
        <w:spacing w:line="360" w:lineRule="auto"/>
        <w:ind w:firstLine="708"/>
        <w:jc w:val="both"/>
        <w:rPr>
          <w:rFonts w:ascii="Times New Roman" w:hAnsi="Times New Roman"/>
          <w:sz w:val="28"/>
          <w:szCs w:val="28"/>
        </w:rPr>
      </w:pPr>
      <w:r>
        <w:rPr>
          <w:rFonts w:ascii="Times New Roman" w:hAnsi="Times New Roman"/>
          <w:sz w:val="28"/>
          <w:szCs w:val="28"/>
        </w:rPr>
        <w:t>- слабый профессионализм;</w:t>
      </w:r>
    </w:p>
    <w:p w:rsidR="002B152C" w:rsidRDefault="002B152C" w:rsidP="002B152C">
      <w:pPr>
        <w:spacing w:after="0" w:line="360" w:lineRule="auto"/>
        <w:ind w:firstLine="708"/>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 xml:space="preserve">эмоциональная несдержанность </w:t>
      </w:r>
      <w:proofErr w:type="spellStart"/>
      <w:r>
        <w:rPr>
          <w:rFonts w:ascii="Times New Roman" w:hAnsi="Times New Roman"/>
          <w:color w:val="000000"/>
          <w:sz w:val="28"/>
          <w:szCs w:val="28"/>
        </w:rPr>
        <w:t>провакационным</w:t>
      </w:r>
      <w:proofErr w:type="spellEnd"/>
      <w:r>
        <w:rPr>
          <w:rFonts w:ascii="Times New Roman" w:hAnsi="Times New Roman"/>
          <w:color w:val="000000"/>
          <w:sz w:val="28"/>
          <w:szCs w:val="28"/>
        </w:rPr>
        <w:t xml:space="preserve"> ситуациям;</w:t>
      </w:r>
    </w:p>
    <w:p w:rsidR="002B152C" w:rsidRDefault="002B152C" w:rsidP="00CA3FBA">
      <w:pPr>
        <w:pStyle w:val="Default"/>
        <w:spacing w:line="360" w:lineRule="auto"/>
        <w:ind w:firstLine="708"/>
        <w:jc w:val="both"/>
        <w:rPr>
          <w:rFonts w:ascii="Times New Roman" w:hAnsi="Times New Roman"/>
          <w:sz w:val="28"/>
          <w:szCs w:val="28"/>
        </w:rPr>
      </w:pPr>
      <w:r>
        <w:rPr>
          <w:rFonts w:ascii="Times New Roman" w:hAnsi="Times New Roman"/>
          <w:sz w:val="28"/>
          <w:szCs w:val="28"/>
        </w:rPr>
        <w:t>- слабая материальная обеспеченность сотрудников.</w:t>
      </w:r>
    </w:p>
    <w:p w:rsidR="00CA3FBA" w:rsidRDefault="00CA3FBA" w:rsidP="00CA3FBA">
      <w:pPr>
        <w:pStyle w:val="Default"/>
        <w:spacing w:line="360" w:lineRule="auto"/>
        <w:ind w:firstLine="708"/>
        <w:jc w:val="both"/>
        <w:rPr>
          <w:rFonts w:ascii="Times New Roman" w:hAnsi="Times New Roman"/>
          <w:sz w:val="28"/>
          <w:szCs w:val="28"/>
        </w:rPr>
      </w:pPr>
      <w:r>
        <w:rPr>
          <w:rFonts w:ascii="Times New Roman" w:hAnsi="Times New Roman"/>
          <w:sz w:val="28"/>
          <w:szCs w:val="28"/>
        </w:rPr>
        <w:t>Просмотрев специальную литературу и статистику, можно сделать определенные выводы, что количество противоправного поведения со стороны сотрудников УИС, выразившееся в злоупотреблении правом, значительно растет с каждым годом.</w:t>
      </w:r>
    </w:p>
    <w:p w:rsidR="00591ED5" w:rsidRDefault="00591ED5" w:rsidP="00591ED5">
      <w:pPr>
        <w:spacing w:after="0" w:line="360" w:lineRule="auto"/>
        <w:ind w:firstLine="709"/>
        <w:jc w:val="both"/>
        <w:rPr>
          <w:rFonts w:ascii="Times New Roman" w:hAnsi="Times New Roman"/>
          <w:sz w:val="28"/>
          <w:szCs w:val="28"/>
        </w:rPr>
      </w:pPr>
      <w:r w:rsidRPr="00460B05">
        <w:rPr>
          <w:rFonts w:ascii="Times New Roman" w:hAnsi="Times New Roman"/>
          <w:sz w:val="28"/>
          <w:szCs w:val="28"/>
        </w:rPr>
        <w:t>В основе правонарушений сот</w:t>
      </w:r>
      <w:r>
        <w:rPr>
          <w:rFonts w:ascii="Times New Roman" w:hAnsi="Times New Roman"/>
          <w:sz w:val="28"/>
          <w:szCs w:val="28"/>
        </w:rPr>
        <w:t>рудников УИС лежат, как правило:</w:t>
      </w:r>
    </w:p>
    <w:p w:rsidR="00591ED5" w:rsidRDefault="00591ED5" w:rsidP="00591ED5">
      <w:pPr>
        <w:spacing w:after="0" w:line="360" w:lineRule="auto"/>
        <w:ind w:firstLine="709"/>
        <w:jc w:val="both"/>
        <w:rPr>
          <w:rFonts w:ascii="Times New Roman" w:hAnsi="Times New Roman"/>
          <w:sz w:val="28"/>
          <w:szCs w:val="28"/>
        </w:rPr>
      </w:pPr>
      <w:r w:rsidRPr="00460B05">
        <w:rPr>
          <w:rFonts w:ascii="Times New Roman" w:hAnsi="Times New Roman"/>
          <w:sz w:val="28"/>
          <w:szCs w:val="28"/>
        </w:rPr>
        <w:t xml:space="preserve">а) недостатки в организационно-управленческой деятельности учреждений и органов УИС; </w:t>
      </w:r>
    </w:p>
    <w:p w:rsidR="00591ED5" w:rsidRDefault="00591ED5" w:rsidP="00591ED5">
      <w:pPr>
        <w:spacing w:after="0" w:line="360" w:lineRule="auto"/>
        <w:ind w:firstLine="709"/>
        <w:jc w:val="both"/>
        <w:rPr>
          <w:rFonts w:ascii="Times New Roman" w:hAnsi="Times New Roman"/>
          <w:sz w:val="28"/>
          <w:szCs w:val="28"/>
        </w:rPr>
      </w:pPr>
      <w:r w:rsidRPr="00460B05">
        <w:rPr>
          <w:rFonts w:ascii="Times New Roman" w:hAnsi="Times New Roman"/>
          <w:sz w:val="28"/>
          <w:szCs w:val="28"/>
        </w:rPr>
        <w:t xml:space="preserve">б) несовершенство критериев их оценки; </w:t>
      </w:r>
    </w:p>
    <w:p w:rsidR="00591ED5" w:rsidRDefault="00591ED5" w:rsidP="00591ED5">
      <w:pPr>
        <w:spacing w:after="0" w:line="360" w:lineRule="auto"/>
        <w:ind w:firstLine="709"/>
        <w:jc w:val="both"/>
        <w:rPr>
          <w:rFonts w:ascii="Times New Roman" w:hAnsi="Times New Roman"/>
          <w:sz w:val="28"/>
          <w:szCs w:val="28"/>
        </w:rPr>
      </w:pPr>
      <w:r w:rsidRPr="00460B05">
        <w:rPr>
          <w:rFonts w:ascii="Times New Roman" w:hAnsi="Times New Roman"/>
          <w:sz w:val="28"/>
          <w:szCs w:val="28"/>
        </w:rPr>
        <w:t xml:space="preserve">в) рассогласованность ведомственной практики и положений закона; </w:t>
      </w:r>
    </w:p>
    <w:p w:rsidR="00591ED5" w:rsidRDefault="00591ED5" w:rsidP="00591ED5">
      <w:pPr>
        <w:spacing w:after="0" w:line="360" w:lineRule="auto"/>
        <w:ind w:firstLine="709"/>
        <w:jc w:val="both"/>
        <w:rPr>
          <w:rFonts w:ascii="Times New Roman" w:hAnsi="Times New Roman"/>
          <w:sz w:val="28"/>
          <w:szCs w:val="28"/>
        </w:rPr>
      </w:pPr>
      <w:r w:rsidRPr="00460B05">
        <w:rPr>
          <w:rFonts w:ascii="Times New Roman" w:hAnsi="Times New Roman"/>
          <w:sz w:val="28"/>
          <w:szCs w:val="28"/>
        </w:rPr>
        <w:t>г) противоправное использование форменной одежды, удостоверений личности, табельного оружия, специальных средств;</w:t>
      </w:r>
    </w:p>
    <w:p w:rsidR="00591ED5" w:rsidRDefault="00591ED5" w:rsidP="00591ED5">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lastRenderedPageBreak/>
        <w:t>д</w:t>
      </w:r>
      <w:proofErr w:type="spellEnd"/>
      <w:r>
        <w:rPr>
          <w:rFonts w:ascii="Times New Roman" w:hAnsi="Times New Roman"/>
          <w:sz w:val="28"/>
          <w:szCs w:val="28"/>
        </w:rPr>
        <w:t>) правовой нигилизм;</w:t>
      </w:r>
    </w:p>
    <w:p w:rsidR="00591ED5" w:rsidRDefault="00591ED5" w:rsidP="00591ED5">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w:t>
      </w:r>
      <w:r w:rsidRPr="0070076A">
        <w:rPr>
          <w:rFonts w:ascii="Times New Roman" w:hAnsi="Times New Roman"/>
          <w:sz w:val="28"/>
          <w:szCs w:val="28"/>
        </w:rPr>
        <w:t xml:space="preserve">неэффективность проводимых в среде сотрудников УИС </w:t>
      </w:r>
      <w:proofErr w:type="spellStart"/>
      <w:r w:rsidRPr="0070076A">
        <w:rPr>
          <w:rFonts w:ascii="Times New Roman" w:hAnsi="Times New Roman"/>
          <w:sz w:val="28"/>
          <w:szCs w:val="28"/>
        </w:rPr>
        <w:t>антикоррупционных</w:t>
      </w:r>
      <w:proofErr w:type="spellEnd"/>
      <w:r w:rsidRPr="0070076A">
        <w:rPr>
          <w:rFonts w:ascii="Times New Roman" w:hAnsi="Times New Roman"/>
          <w:sz w:val="28"/>
          <w:szCs w:val="28"/>
        </w:rPr>
        <w:t xml:space="preserve"> мер;</w:t>
      </w:r>
    </w:p>
    <w:p w:rsidR="00591ED5" w:rsidRDefault="00591ED5" w:rsidP="00591ED5">
      <w:pPr>
        <w:spacing w:after="0" w:line="360" w:lineRule="auto"/>
        <w:ind w:firstLine="709"/>
        <w:jc w:val="both"/>
        <w:rPr>
          <w:rFonts w:ascii="Times New Roman" w:hAnsi="Times New Roman"/>
          <w:sz w:val="28"/>
          <w:szCs w:val="28"/>
        </w:rPr>
      </w:pPr>
      <w:r>
        <w:rPr>
          <w:rFonts w:ascii="Times New Roman" w:hAnsi="Times New Roman"/>
          <w:sz w:val="28"/>
          <w:szCs w:val="28"/>
        </w:rPr>
        <w:t>ж)</w:t>
      </w:r>
      <w:r w:rsidRPr="0070076A">
        <w:rPr>
          <w:rFonts w:ascii="Times New Roman" w:hAnsi="Times New Roman"/>
          <w:sz w:val="28"/>
          <w:szCs w:val="28"/>
        </w:rPr>
        <w:t xml:space="preserve"> низкий уровень социальной и </w:t>
      </w:r>
      <w:r>
        <w:rPr>
          <w:rFonts w:ascii="Times New Roman" w:hAnsi="Times New Roman"/>
          <w:sz w:val="28"/>
          <w:szCs w:val="28"/>
        </w:rPr>
        <w:t>правовой защиты сотрудников УИС;</w:t>
      </w:r>
    </w:p>
    <w:p w:rsidR="00591ED5" w:rsidRDefault="00591ED5" w:rsidP="00591ED5">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xml:space="preserve">) </w:t>
      </w:r>
      <w:r w:rsidRPr="0080122F">
        <w:rPr>
          <w:rFonts w:ascii="Times New Roman" w:hAnsi="Times New Roman"/>
          <w:sz w:val="28"/>
          <w:szCs w:val="28"/>
        </w:rPr>
        <w:t xml:space="preserve">из </w:t>
      </w:r>
      <w:r>
        <w:rPr>
          <w:rFonts w:ascii="Times New Roman" w:hAnsi="Times New Roman"/>
          <w:sz w:val="28"/>
          <w:szCs w:val="28"/>
        </w:rPr>
        <w:t>корыстных побуждений;</w:t>
      </w:r>
    </w:p>
    <w:p w:rsidR="00591ED5" w:rsidRDefault="00591ED5" w:rsidP="00591ED5">
      <w:pPr>
        <w:spacing w:after="0" w:line="360" w:lineRule="auto"/>
        <w:ind w:firstLine="709"/>
        <w:jc w:val="both"/>
        <w:rPr>
          <w:rFonts w:ascii="Times New Roman" w:hAnsi="Times New Roman"/>
          <w:sz w:val="28"/>
          <w:szCs w:val="28"/>
        </w:rPr>
      </w:pPr>
      <w:r>
        <w:rPr>
          <w:rFonts w:ascii="Times New Roman" w:hAnsi="Times New Roman"/>
          <w:sz w:val="28"/>
          <w:szCs w:val="28"/>
        </w:rPr>
        <w:t xml:space="preserve">и) </w:t>
      </w:r>
      <w:r w:rsidRPr="0080122F">
        <w:rPr>
          <w:rFonts w:ascii="Times New Roman" w:hAnsi="Times New Roman"/>
          <w:sz w:val="28"/>
          <w:szCs w:val="28"/>
        </w:rPr>
        <w:t>из личного неприязненного</w:t>
      </w:r>
      <w:r>
        <w:rPr>
          <w:rFonts w:ascii="Times New Roman" w:hAnsi="Times New Roman"/>
          <w:sz w:val="28"/>
          <w:szCs w:val="28"/>
        </w:rPr>
        <w:t xml:space="preserve"> отношения;</w:t>
      </w:r>
    </w:p>
    <w:p w:rsidR="00591ED5" w:rsidRDefault="00591ED5" w:rsidP="00591ED5">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80122F">
        <w:rPr>
          <w:rFonts w:ascii="Times New Roman" w:hAnsi="Times New Roman"/>
          <w:sz w:val="28"/>
          <w:szCs w:val="28"/>
        </w:rPr>
        <w:t xml:space="preserve"> превышение ими должностных полномочи</w:t>
      </w:r>
      <w:r>
        <w:rPr>
          <w:rFonts w:ascii="Times New Roman" w:hAnsi="Times New Roman"/>
          <w:sz w:val="28"/>
          <w:szCs w:val="28"/>
        </w:rPr>
        <w:t>й;</w:t>
      </w:r>
    </w:p>
    <w:p w:rsidR="00591ED5" w:rsidRDefault="00591ED5" w:rsidP="00591ED5">
      <w:pPr>
        <w:pStyle w:val="Default"/>
        <w:spacing w:line="360" w:lineRule="auto"/>
        <w:ind w:firstLine="708"/>
        <w:jc w:val="both"/>
        <w:rPr>
          <w:rFonts w:ascii="Times New Roman" w:hAnsi="Times New Roman"/>
          <w:sz w:val="28"/>
          <w:szCs w:val="28"/>
        </w:rPr>
      </w:pPr>
      <w:r>
        <w:rPr>
          <w:rFonts w:ascii="Times New Roman" w:hAnsi="Times New Roman"/>
          <w:sz w:val="28"/>
          <w:szCs w:val="28"/>
        </w:rPr>
        <w:t xml:space="preserve">л) </w:t>
      </w:r>
      <w:r w:rsidRPr="0080122F">
        <w:rPr>
          <w:rFonts w:ascii="Times New Roman" w:hAnsi="Times New Roman"/>
          <w:sz w:val="28"/>
          <w:szCs w:val="28"/>
        </w:rPr>
        <w:t>нравственное перерождение, а та</w:t>
      </w:r>
      <w:r>
        <w:rPr>
          <w:rFonts w:ascii="Times New Roman" w:hAnsi="Times New Roman"/>
          <w:sz w:val="28"/>
          <w:szCs w:val="28"/>
        </w:rPr>
        <w:t>кже профессиональная деформация.</w:t>
      </w:r>
    </w:p>
    <w:p w:rsidR="00591ED5" w:rsidRDefault="00591ED5" w:rsidP="00591ED5">
      <w:pPr>
        <w:spacing w:after="0" w:line="360" w:lineRule="auto"/>
        <w:ind w:firstLine="709"/>
        <w:jc w:val="both"/>
        <w:rPr>
          <w:rFonts w:ascii="Times New Roman" w:hAnsi="Times New Roman"/>
          <w:sz w:val="28"/>
          <w:szCs w:val="28"/>
        </w:rPr>
      </w:pPr>
      <w:r>
        <w:rPr>
          <w:rFonts w:ascii="Times New Roman" w:hAnsi="Times New Roman"/>
          <w:sz w:val="28"/>
          <w:szCs w:val="28"/>
        </w:rPr>
        <w:t>В связи с этим возникает вопрос, считать ли преступность сотрудников УИС одним из видов пенитенциарной преступности. Одни авторы предлагают не включать преступность сотрудников УИС в структуру пенитенциарной преступности, объясняя это тем, что субъектами преступления в первую очередь являются осужденные. Другая часть авторов считают совсем иначе. Ученые утверждают, что осужденные относятся к системе пенитенциарных преступлений в том случае, если они «генетически связаны с условиями мест лишения свободы».</w:t>
      </w:r>
    </w:p>
    <w:p w:rsidR="00591ED5" w:rsidRDefault="00591ED5" w:rsidP="00591ED5">
      <w:pPr>
        <w:spacing w:after="0" w:line="360" w:lineRule="auto"/>
        <w:ind w:firstLine="708"/>
        <w:jc w:val="both"/>
        <w:rPr>
          <w:rFonts w:ascii="Times New Roman" w:hAnsi="Times New Roman"/>
          <w:sz w:val="28"/>
          <w:szCs w:val="28"/>
        </w:rPr>
      </w:pPr>
      <w:r>
        <w:rPr>
          <w:rFonts w:ascii="Times New Roman" w:hAnsi="Times New Roman"/>
          <w:sz w:val="28"/>
          <w:szCs w:val="28"/>
        </w:rPr>
        <w:t>Преступность сотрудников УИС относится к системе пенитенциарных преступлений, ибо категория рассматриваемых нами преступлений непосредственно связана с лишением свободы. В подтверждение можно выделить преступления, где сотрудник выступает в качестве специального субъекта (ст. 285,286,290,291,292,163 УК РФ).</w:t>
      </w:r>
      <w:r w:rsidR="000D45B5">
        <w:rPr>
          <w:rStyle w:val="ac"/>
          <w:rFonts w:ascii="Times New Roman" w:hAnsi="Times New Roman"/>
          <w:sz w:val="28"/>
          <w:szCs w:val="28"/>
        </w:rPr>
        <w:footnoteReference w:id="31"/>
      </w:r>
    </w:p>
    <w:p w:rsidR="00591ED5" w:rsidRDefault="00591ED5" w:rsidP="00591ED5">
      <w:pPr>
        <w:pStyle w:val="Default"/>
        <w:spacing w:line="360" w:lineRule="auto"/>
        <w:ind w:firstLine="708"/>
        <w:jc w:val="both"/>
        <w:rPr>
          <w:rFonts w:ascii="Times New Roman" w:hAnsi="Times New Roman"/>
          <w:sz w:val="28"/>
          <w:szCs w:val="28"/>
        </w:rPr>
      </w:pPr>
      <w:r>
        <w:rPr>
          <w:rFonts w:ascii="Times New Roman" w:hAnsi="Times New Roman"/>
          <w:sz w:val="28"/>
          <w:szCs w:val="28"/>
        </w:rPr>
        <w:t xml:space="preserve">Преступления, в которых сотрудники УИС выступает в качестве специального субъекта пенитенциарной преступности, сопряжены </w:t>
      </w:r>
      <w:proofErr w:type="gramStart"/>
      <w:r>
        <w:rPr>
          <w:rFonts w:ascii="Times New Roman" w:hAnsi="Times New Roman"/>
          <w:sz w:val="28"/>
          <w:szCs w:val="28"/>
        </w:rPr>
        <w:t>с</w:t>
      </w:r>
      <w:proofErr w:type="gramEnd"/>
      <w:r>
        <w:rPr>
          <w:rFonts w:ascii="Times New Roman" w:hAnsi="Times New Roman"/>
          <w:sz w:val="28"/>
          <w:szCs w:val="28"/>
        </w:rPr>
        <w:t xml:space="preserve"> злоупотреблением правом, в силу специфики работы.</w:t>
      </w:r>
    </w:p>
    <w:p w:rsidR="00E67CB5" w:rsidRDefault="00E67CB5" w:rsidP="00E67CB5">
      <w:pPr>
        <w:spacing w:after="0" w:line="360" w:lineRule="auto"/>
        <w:ind w:firstLine="708"/>
        <w:jc w:val="both"/>
        <w:rPr>
          <w:rFonts w:ascii="Times New Roman" w:hAnsi="Times New Roman"/>
          <w:sz w:val="28"/>
          <w:szCs w:val="28"/>
        </w:rPr>
      </w:pPr>
      <w:r>
        <w:rPr>
          <w:rFonts w:ascii="Times New Roman" w:hAnsi="Times New Roman"/>
          <w:sz w:val="28"/>
          <w:szCs w:val="28"/>
        </w:rPr>
        <w:t xml:space="preserve">Существует интересная точка зрения </w:t>
      </w:r>
      <w:proofErr w:type="spellStart"/>
      <w:r>
        <w:rPr>
          <w:rFonts w:ascii="Times New Roman" w:hAnsi="Times New Roman"/>
          <w:sz w:val="28"/>
          <w:szCs w:val="28"/>
        </w:rPr>
        <w:t>Рясова</w:t>
      </w:r>
      <w:proofErr w:type="spellEnd"/>
      <w:r>
        <w:rPr>
          <w:rFonts w:ascii="Times New Roman" w:hAnsi="Times New Roman"/>
          <w:sz w:val="28"/>
          <w:szCs w:val="28"/>
        </w:rPr>
        <w:t xml:space="preserve"> Д.А., </w:t>
      </w:r>
      <w:proofErr w:type="gramStart"/>
      <w:r>
        <w:rPr>
          <w:rFonts w:ascii="Times New Roman" w:hAnsi="Times New Roman"/>
          <w:sz w:val="28"/>
          <w:szCs w:val="28"/>
        </w:rPr>
        <w:t>который</w:t>
      </w:r>
      <w:proofErr w:type="gramEnd"/>
      <w:r>
        <w:rPr>
          <w:rFonts w:ascii="Times New Roman" w:hAnsi="Times New Roman"/>
          <w:sz w:val="28"/>
          <w:szCs w:val="28"/>
        </w:rPr>
        <w:t xml:space="preserve"> для выделения специфического характера преступлений, совершаемых </w:t>
      </w:r>
      <w:r>
        <w:rPr>
          <w:rFonts w:ascii="Times New Roman" w:hAnsi="Times New Roman"/>
          <w:sz w:val="28"/>
          <w:szCs w:val="28"/>
        </w:rPr>
        <w:lastRenderedPageBreak/>
        <w:t>сотрудниками правоохранительных органов,  предлагает называть ее «профессиональной».</w:t>
      </w:r>
      <w:r w:rsidR="000D45B5">
        <w:rPr>
          <w:rStyle w:val="ac"/>
          <w:rFonts w:ascii="Times New Roman" w:hAnsi="Times New Roman"/>
          <w:sz w:val="28"/>
          <w:szCs w:val="28"/>
        </w:rPr>
        <w:footnoteReference w:id="32"/>
      </w:r>
      <w:r>
        <w:rPr>
          <w:rFonts w:ascii="Times New Roman" w:hAnsi="Times New Roman"/>
          <w:sz w:val="28"/>
          <w:szCs w:val="28"/>
        </w:rPr>
        <w:t xml:space="preserve"> Также </w:t>
      </w:r>
      <w:proofErr w:type="spellStart"/>
      <w:r>
        <w:rPr>
          <w:rFonts w:ascii="Times New Roman" w:hAnsi="Times New Roman"/>
          <w:sz w:val="28"/>
          <w:szCs w:val="28"/>
        </w:rPr>
        <w:t>Рясов</w:t>
      </w:r>
      <w:proofErr w:type="spellEnd"/>
      <w:r>
        <w:rPr>
          <w:rFonts w:ascii="Times New Roman" w:hAnsi="Times New Roman"/>
          <w:sz w:val="28"/>
          <w:szCs w:val="28"/>
        </w:rPr>
        <w:t xml:space="preserve"> Д.А. выделяет такие аргументы как:</w:t>
      </w:r>
    </w:p>
    <w:p w:rsidR="00E67CB5" w:rsidRPr="00B91DA2" w:rsidRDefault="00E67CB5" w:rsidP="00E67CB5">
      <w:pPr>
        <w:spacing w:after="0" w:line="360" w:lineRule="auto"/>
        <w:ind w:firstLine="708"/>
        <w:jc w:val="both"/>
        <w:rPr>
          <w:rFonts w:ascii="Times New Roman" w:hAnsi="Times New Roman"/>
          <w:sz w:val="28"/>
          <w:szCs w:val="28"/>
        </w:rPr>
      </w:pPr>
      <w:r>
        <w:rPr>
          <w:rFonts w:ascii="Times New Roman" w:hAnsi="Times New Roman"/>
          <w:sz w:val="28"/>
          <w:szCs w:val="28"/>
        </w:rPr>
        <w:t>1)совершение преступления с использованием служебного положения</w:t>
      </w:r>
      <w:r w:rsidRPr="00B91DA2">
        <w:rPr>
          <w:rFonts w:ascii="Times New Roman" w:hAnsi="Times New Roman"/>
          <w:sz w:val="28"/>
          <w:szCs w:val="28"/>
        </w:rPr>
        <w:t>;</w:t>
      </w:r>
    </w:p>
    <w:p w:rsidR="00E67CB5" w:rsidRPr="00B91DA2" w:rsidRDefault="00E67CB5" w:rsidP="00E67CB5">
      <w:pPr>
        <w:spacing w:after="0" w:line="360" w:lineRule="auto"/>
        <w:ind w:firstLine="708"/>
        <w:jc w:val="both"/>
        <w:rPr>
          <w:rFonts w:ascii="Times New Roman" w:hAnsi="Times New Roman"/>
          <w:sz w:val="28"/>
          <w:szCs w:val="28"/>
        </w:rPr>
      </w:pPr>
      <w:r>
        <w:rPr>
          <w:rFonts w:ascii="Times New Roman" w:hAnsi="Times New Roman"/>
          <w:sz w:val="28"/>
          <w:szCs w:val="28"/>
        </w:rPr>
        <w:t>2)совершение вопреки интересам службы</w:t>
      </w:r>
      <w:r w:rsidRPr="00B91DA2">
        <w:rPr>
          <w:rFonts w:ascii="Times New Roman" w:hAnsi="Times New Roman"/>
          <w:sz w:val="28"/>
          <w:szCs w:val="28"/>
        </w:rPr>
        <w:t>;</w:t>
      </w:r>
    </w:p>
    <w:p w:rsidR="00E67CB5" w:rsidRPr="00B91DA2" w:rsidRDefault="00E67CB5" w:rsidP="00E67CB5">
      <w:pPr>
        <w:spacing w:after="0" w:line="360" w:lineRule="auto"/>
        <w:ind w:firstLine="708"/>
        <w:jc w:val="both"/>
        <w:rPr>
          <w:rFonts w:ascii="Times New Roman" w:hAnsi="Times New Roman"/>
          <w:sz w:val="28"/>
          <w:szCs w:val="28"/>
        </w:rPr>
      </w:pPr>
      <w:r>
        <w:rPr>
          <w:rFonts w:ascii="Times New Roman" w:hAnsi="Times New Roman"/>
          <w:sz w:val="28"/>
          <w:szCs w:val="28"/>
        </w:rPr>
        <w:t>3)посягательство на нормальную работу правоохранительных органов и подрыв их авторитета</w:t>
      </w:r>
      <w:r w:rsidRPr="00B91DA2">
        <w:rPr>
          <w:rFonts w:ascii="Times New Roman" w:hAnsi="Times New Roman"/>
          <w:sz w:val="28"/>
          <w:szCs w:val="28"/>
        </w:rPr>
        <w:t>;</w:t>
      </w:r>
    </w:p>
    <w:p w:rsidR="00E67CB5" w:rsidRPr="00CA3FBA" w:rsidRDefault="00E67CB5" w:rsidP="00E67CB5">
      <w:pPr>
        <w:pStyle w:val="Default"/>
        <w:spacing w:line="360" w:lineRule="auto"/>
        <w:ind w:firstLine="708"/>
        <w:jc w:val="both"/>
        <w:rPr>
          <w:rFonts w:ascii="Times New Roman" w:hAnsi="Times New Roman"/>
          <w:sz w:val="28"/>
          <w:szCs w:val="28"/>
        </w:rPr>
      </w:pPr>
      <w:r>
        <w:rPr>
          <w:rFonts w:ascii="Times New Roman" w:hAnsi="Times New Roman"/>
          <w:sz w:val="28"/>
          <w:szCs w:val="28"/>
        </w:rPr>
        <w:t>4)существенное нарушение охраняемых законом прав и интересов граждан или организаций либо охраняемых законом интересов общества и государства.</w:t>
      </w:r>
    </w:p>
    <w:p w:rsidR="003C2DBD" w:rsidRDefault="003C2DBD" w:rsidP="00F561DA">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Проанализировав все вышесказанное, можно выделить такой вид, как злоупотребление правом сотрудниками УИС непосредственно связанным с исполнением своих служебных обязанностей, например, применение специальных средств, физической силы или же оружия.</w:t>
      </w:r>
    </w:p>
    <w:p w:rsidR="003C2DBD" w:rsidRDefault="003C2DBD" w:rsidP="00F561DA">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можно выделить такой вид злоупотребления правом, который основан на трудовых отношениях, то есть превышения своими полномочиями именно руководителя по отношению к своим сотрудникам (например, начальник</w:t>
      </w:r>
      <w:r w:rsidR="0010063E">
        <w:rPr>
          <w:rFonts w:ascii="Times New Roman" w:hAnsi="Times New Roman" w:cs="Times New Roman"/>
          <w:sz w:val="28"/>
          <w:szCs w:val="28"/>
        </w:rPr>
        <w:t>ом</w:t>
      </w:r>
      <w:r>
        <w:rPr>
          <w:rFonts w:ascii="Times New Roman" w:hAnsi="Times New Roman" w:cs="Times New Roman"/>
          <w:sz w:val="28"/>
          <w:szCs w:val="28"/>
        </w:rPr>
        <w:t xml:space="preserve"> исправительног</w:t>
      </w:r>
      <w:r w:rsidR="0010063E">
        <w:rPr>
          <w:rFonts w:ascii="Times New Roman" w:hAnsi="Times New Roman" w:cs="Times New Roman"/>
          <w:sz w:val="28"/>
          <w:szCs w:val="28"/>
        </w:rPr>
        <w:t>о учреждения по отношению к начальнику отряда).</w:t>
      </w:r>
      <w:r>
        <w:rPr>
          <w:rFonts w:ascii="Times New Roman" w:hAnsi="Times New Roman" w:cs="Times New Roman"/>
          <w:sz w:val="28"/>
          <w:szCs w:val="28"/>
        </w:rPr>
        <w:t xml:space="preserve"> </w:t>
      </w:r>
    </w:p>
    <w:p w:rsidR="0010063E" w:rsidRDefault="0010063E" w:rsidP="00F561DA">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Следующий вид злоупотребления основывается на предоставленных социальных гарантиях сотруднику УИС России. </w:t>
      </w:r>
      <w:proofErr w:type="gramStart"/>
      <w:r>
        <w:rPr>
          <w:rFonts w:ascii="Times New Roman" w:hAnsi="Times New Roman" w:cs="Times New Roman"/>
          <w:sz w:val="28"/>
          <w:szCs w:val="28"/>
        </w:rPr>
        <w:t>Как бы не было</w:t>
      </w:r>
      <w:proofErr w:type="gramEnd"/>
      <w:r>
        <w:rPr>
          <w:rFonts w:ascii="Times New Roman" w:hAnsi="Times New Roman" w:cs="Times New Roman"/>
          <w:sz w:val="28"/>
          <w:szCs w:val="28"/>
        </w:rPr>
        <w:t xml:space="preserve"> грустно, но сотрудники УИС, в большей своей части, пытаются разными способами обмануть государство, чтобы получить как можно больше данных гарантий, получается, что это является своего рода злоупотребление правом, так как государство наделило их данными гарантиями, когда они поступили на службу в уголовно – исполнительную систему.</w:t>
      </w:r>
    </w:p>
    <w:p w:rsidR="0010063E" w:rsidRDefault="0010063E" w:rsidP="00636CBC">
      <w:pPr>
        <w:pStyle w:val="Default"/>
        <w:spacing w:line="360" w:lineRule="auto"/>
        <w:ind w:firstLine="708"/>
        <w:jc w:val="both"/>
        <w:rPr>
          <w:rFonts w:ascii="Times New Roman" w:hAnsi="Times New Roman" w:cs="Times New Roman"/>
          <w:color w:val="auto"/>
          <w:sz w:val="28"/>
          <w:szCs w:val="28"/>
          <w:shd w:val="clear" w:color="auto" w:fill="FFFFFF"/>
        </w:rPr>
      </w:pPr>
      <w:r w:rsidRPr="00636CBC">
        <w:rPr>
          <w:rFonts w:ascii="Times New Roman" w:hAnsi="Times New Roman" w:cs="Times New Roman"/>
          <w:color w:val="auto"/>
          <w:sz w:val="28"/>
          <w:szCs w:val="28"/>
        </w:rPr>
        <w:t xml:space="preserve">К примеру, такая гарантия как </w:t>
      </w:r>
      <w:r w:rsidR="00636CBC" w:rsidRPr="00636CBC">
        <w:rPr>
          <w:rFonts w:ascii="Times New Roman" w:hAnsi="Times New Roman" w:cs="Times New Roman"/>
          <w:color w:val="auto"/>
          <w:sz w:val="28"/>
          <w:szCs w:val="28"/>
          <w:shd w:val="clear" w:color="auto" w:fill="FFFFFF"/>
        </w:rPr>
        <w:t>денежная компенсация за наем (поднаем) жилых помещений или предоставление  жилых помещений специализированного жилищного фонда</w:t>
      </w:r>
      <w:r w:rsidR="00636CBC">
        <w:rPr>
          <w:rFonts w:ascii="Times New Roman" w:hAnsi="Times New Roman" w:cs="Times New Roman"/>
          <w:color w:val="auto"/>
          <w:sz w:val="28"/>
          <w:szCs w:val="28"/>
          <w:shd w:val="clear" w:color="auto" w:fill="FFFFFF"/>
        </w:rPr>
        <w:t xml:space="preserve">. Сотрудники самыми разными изощренными способами пытаются, допустим, скрыть тот факт, что у них в </w:t>
      </w:r>
      <w:r w:rsidR="00636CBC">
        <w:rPr>
          <w:rFonts w:ascii="Times New Roman" w:hAnsi="Times New Roman" w:cs="Times New Roman"/>
          <w:color w:val="auto"/>
          <w:sz w:val="28"/>
          <w:szCs w:val="28"/>
          <w:shd w:val="clear" w:color="auto" w:fill="FFFFFF"/>
        </w:rPr>
        <w:lastRenderedPageBreak/>
        <w:t xml:space="preserve">собственности, по месту их нахождения, имеется квартира, им якобы приходится снимать квартиру, </w:t>
      </w:r>
      <w:proofErr w:type="gramStart"/>
      <w:r w:rsidR="00636CBC">
        <w:rPr>
          <w:rFonts w:ascii="Times New Roman" w:hAnsi="Times New Roman" w:cs="Times New Roman"/>
          <w:color w:val="auto"/>
          <w:sz w:val="28"/>
          <w:szCs w:val="28"/>
          <w:shd w:val="clear" w:color="auto" w:fill="FFFFFF"/>
        </w:rPr>
        <w:t>предоставляют поддельные документы</w:t>
      </w:r>
      <w:proofErr w:type="gramEnd"/>
      <w:r w:rsidR="00636CBC">
        <w:rPr>
          <w:rFonts w:ascii="Times New Roman" w:hAnsi="Times New Roman" w:cs="Times New Roman"/>
          <w:color w:val="auto"/>
          <w:sz w:val="28"/>
          <w:szCs w:val="28"/>
          <w:shd w:val="clear" w:color="auto" w:fill="FFFFFF"/>
        </w:rPr>
        <w:t xml:space="preserve"> и т.д. По итогу, живут в своей квартире и получают данные выплаты.</w:t>
      </w:r>
    </w:p>
    <w:p w:rsidR="00680C8F" w:rsidRDefault="00636CBC" w:rsidP="00680C8F">
      <w:pPr>
        <w:pStyle w:val="Default"/>
        <w:spacing w:line="360" w:lineRule="auto"/>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Другой пример, медицинское обеспечение, на основании ФЗ №283 от 30.12.2012 сотрудник УИС имеет право на</w:t>
      </w:r>
      <w:r w:rsidR="002270F6">
        <w:rPr>
          <w:rFonts w:ascii="Times New Roman" w:hAnsi="Times New Roman" w:cs="Times New Roman"/>
          <w:color w:val="auto"/>
          <w:sz w:val="28"/>
          <w:szCs w:val="28"/>
          <w:shd w:val="clear" w:color="auto" w:fill="FFFFFF"/>
        </w:rPr>
        <w:t xml:space="preserve"> бесплатное обеспечение лекарственными препаратами для медици</w:t>
      </w:r>
      <w:r w:rsidR="00680C8F">
        <w:rPr>
          <w:rFonts w:ascii="Times New Roman" w:hAnsi="Times New Roman" w:cs="Times New Roman"/>
          <w:color w:val="auto"/>
          <w:sz w:val="28"/>
          <w:szCs w:val="28"/>
          <w:shd w:val="clear" w:color="auto" w:fill="FFFFFF"/>
        </w:rPr>
        <w:t xml:space="preserve">нского применения и др. </w:t>
      </w:r>
      <w:r w:rsidR="005155AD">
        <w:rPr>
          <w:rStyle w:val="ac"/>
          <w:rFonts w:ascii="Times New Roman" w:hAnsi="Times New Roman"/>
          <w:color w:val="auto"/>
          <w:sz w:val="28"/>
          <w:szCs w:val="28"/>
          <w:shd w:val="clear" w:color="auto" w:fill="FFFFFF"/>
        </w:rPr>
        <w:footnoteReference w:id="33"/>
      </w:r>
    </w:p>
    <w:p w:rsidR="00EA5434" w:rsidRDefault="00680C8F" w:rsidP="00C559CD">
      <w:pPr>
        <w:pStyle w:val="Default"/>
        <w:spacing w:line="360" w:lineRule="auto"/>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Сотрудник УИС должен пресекать всевозможные правон</w:t>
      </w:r>
      <w:r w:rsidR="00C559CD">
        <w:rPr>
          <w:rFonts w:ascii="Times New Roman" w:hAnsi="Times New Roman" w:cs="Times New Roman"/>
          <w:color w:val="auto"/>
          <w:sz w:val="28"/>
          <w:szCs w:val="28"/>
          <w:shd w:val="clear" w:color="auto" w:fill="FFFFFF"/>
        </w:rPr>
        <w:t xml:space="preserve">арушения, а не сам совершать их, тем самым показывая, что правоохранительные органы, да и государство в целом, всеми возможными способами борется с разного рода совершаемыми правонарушениями. Необходимо как можно больше стимулировать сотрудников УИС, чтобы они меньше злоупотребляли правом, </w:t>
      </w:r>
      <w:proofErr w:type="gramStart"/>
      <w:r w:rsidR="00C559CD">
        <w:rPr>
          <w:rFonts w:ascii="Times New Roman" w:hAnsi="Times New Roman" w:cs="Times New Roman"/>
          <w:color w:val="auto"/>
          <w:sz w:val="28"/>
          <w:szCs w:val="28"/>
          <w:shd w:val="clear" w:color="auto" w:fill="FFFFFF"/>
        </w:rPr>
        <w:t>предоставляемое</w:t>
      </w:r>
      <w:proofErr w:type="gramEnd"/>
      <w:r w:rsidR="00C559CD">
        <w:rPr>
          <w:rFonts w:ascii="Times New Roman" w:hAnsi="Times New Roman" w:cs="Times New Roman"/>
          <w:color w:val="auto"/>
          <w:sz w:val="28"/>
          <w:szCs w:val="28"/>
          <w:shd w:val="clear" w:color="auto" w:fill="FFFFFF"/>
        </w:rPr>
        <w:t xml:space="preserve"> им.</w:t>
      </w:r>
    </w:p>
    <w:p w:rsidR="005155AD" w:rsidRPr="00C559CD" w:rsidRDefault="005155AD" w:rsidP="00C559CD">
      <w:pPr>
        <w:pStyle w:val="Default"/>
        <w:spacing w:line="360" w:lineRule="auto"/>
        <w:ind w:firstLine="708"/>
        <w:jc w:val="both"/>
        <w:rPr>
          <w:rFonts w:ascii="Times New Roman" w:hAnsi="Times New Roman" w:cs="Times New Roman"/>
          <w:color w:val="auto"/>
          <w:sz w:val="28"/>
          <w:szCs w:val="28"/>
          <w:shd w:val="clear" w:color="auto" w:fill="FFFFFF"/>
        </w:rPr>
      </w:pPr>
    </w:p>
    <w:p w:rsidR="00EA5434" w:rsidRPr="00680C8F" w:rsidRDefault="00EA5434" w:rsidP="00EA5434">
      <w:pPr>
        <w:pStyle w:val="Default"/>
        <w:spacing w:line="360" w:lineRule="auto"/>
        <w:ind w:firstLine="708"/>
        <w:jc w:val="center"/>
        <w:rPr>
          <w:rFonts w:ascii="Times New Roman" w:hAnsi="Times New Roman" w:cs="Times New Roman"/>
          <w:b/>
          <w:sz w:val="28"/>
        </w:rPr>
      </w:pPr>
      <w:r w:rsidRPr="00EA5434">
        <w:rPr>
          <w:rFonts w:ascii="Times New Roman" w:hAnsi="Times New Roman" w:cs="Times New Roman"/>
          <w:b/>
          <w:sz w:val="28"/>
        </w:rPr>
        <w:t>2.2 Ответственность сотрудников УИС России за злоупотребление правом</w:t>
      </w:r>
    </w:p>
    <w:p w:rsidR="00114466" w:rsidRPr="00114466" w:rsidRDefault="00114466" w:rsidP="00114466">
      <w:pPr>
        <w:pStyle w:val="Default"/>
        <w:rPr>
          <w:rFonts w:ascii="Arial" w:hAnsi="Arial" w:cs="Arial"/>
        </w:rPr>
      </w:pPr>
    </w:p>
    <w:p w:rsidR="00BE14FA" w:rsidRPr="00BE14FA" w:rsidRDefault="00BE14FA" w:rsidP="00BE14FA">
      <w:pPr>
        <w:pStyle w:val="Default"/>
        <w:spacing w:line="360" w:lineRule="auto"/>
        <w:ind w:firstLine="708"/>
        <w:jc w:val="both"/>
        <w:rPr>
          <w:rFonts w:ascii="Times New Roman" w:hAnsi="Times New Roman" w:cs="Times New Roman"/>
          <w:color w:val="auto"/>
          <w:sz w:val="28"/>
          <w:szCs w:val="28"/>
          <w:shd w:val="clear" w:color="auto" w:fill="F6F6F6"/>
        </w:rPr>
      </w:pPr>
      <w:r w:rsidRPr="00BE14FA">
        <w:rPr>
          <w:rFonts w:ascii="Times New Roman" w:hAnsi="Times New Roman" w:cs="Times New Roman"/>
          <w:color w:val="auto"/>
          <w:sz w:val="28"/>
          <w:szCs w:val="28"/>
          <w:shd w:val="clear" w:color="auto" w:fill="F6F6F6"/>
        </w:rPr>
        <w:t>Любое юридически значимое действие (бездействие) влечет за собой наступление тех или иных правовых последствий. Это относится как к правомерным, так и к противоправным деяниям. Злоупотребление правом сотрудниками УИС также приводит к определенным юридическим последствиям.</w:t>
      </w:r>
      <w:r w:rsidR="005155AD">
        <w:rPr>
          <w:rStyle w:val="ac"/>
          <w:rFonts w:ascii="Times New Roman" w:hAnsi="Times New Roman"/>
          <w:color w:val="auto"/>
          <w:sz w:val="28"/>
          <w:szCs w:val="28"/>
          <w:shd w:val="clear" w:color="auto" w:fill="F6F6F6"/>
        </w:rPr>
        <w:footnoteReference w:id="34"/>
      </w:r>
    </w:p>
    <w:p w:rsidR="00114466" w:rsidRPr="00BE14FA" w:rsidRDefault="00114466" w:rsidP="00114466">
      <w:pPr>
        <w:pStyle w:val="Default"/>
        <w:spacing w:line="360" w:lineRule="auto"/>
        <w:ind w:firstLine="708"/>
        <w:jc w:val="both"/>
        <w:rPr>
          <w:rFonts w:ascii="Times New Roman" w:hAnsi="Times New Roman" w:cs="Times New Roman"/>
          <w:color w:val="auto"/>
          <w:sz w:val="28"/>
          <w:szCs w:val="28"/>
        </w:rPr>
      </w:pPr>
      <w:r w:rsidRPr="00114466">
        <w:rPr>
          <w:rFonts w:ascii="Arial" w:hAnsi="Arial" w:cs="Arial"/>
        </w:rPr>
        <w:t xml:space="preserve"> </w:t>
      </w:r>
      <w:r w:rsidRPr="00BE14FA">
        <w:rPr>
          <w:rFonts w:ascii="Times New Roman" w:hAnsi="Times New Roman" w:cs="Times New Roman"/>
          <w:sz w:val="28"/>
          <w:szCs w:val="28"/>
        </w:rPr>
        <w:t xml:space="preserve">В ряде случаев субъективные гражданские права могут использоваться </w:t>
      </w:r>
      <w:proofErr w:type="spellStart"/>
      <w:r w:rsidR="00BE14FA" w:rsidRPr="00BE14FA">
        <w:rPr>
          <w:rFonts w:ascii="Times New Roman" w:hAnsi="Times New Roman" w:cs="Times New Roman"/>
          <w:sz w:val="28"/>
          <w:szCs w:val="28"/>
        </w:rPr>
        <w:t>управомочен</w:t>
      </w:r>
      <w:r w:rsidRPr="00BE14FA">
        <w:rPr>
          <w:rFonts w:ascii="Times New Roman" w:hAnsi="Times New Roman" w:cs="Times New Roman"/>
          <w:sz w:val="28"/>
          <w:szCs w:val="28"/>
        </w:rPr>
        <w:t>ным</w:t>
      </w:r>
      <w:proofErr w:type="spellEnd"/>
      <w:r w:rsidRPr="00BE14FA">
        <w:rPr>
          <w:rFonts w:ascii="Times New Roman" w:hAnsi="Times New Roman" w:cs="Times New Roman"/>
          <w:sz w:val="28"/>
          <w:szCs w:val="28"/>
        </w:rPr>
        <w:t xml:space="preserve"> лицом в противоречии с интересами общества и отдельных индивидов для достижения незаконных целей. Формально не нарушая нормы законодательства, такое использование права может принести вред лицам, либо общественным отношениям в сфере гражданского оборота - то есть носят признаки явлений злоупотребления правом. Поэтому в статье 10 ГК РФ </w:t>
      </w:r>
      <w:r w:rsidRPr="00BE14FA">
        <w:rPr>
          <w:rFonts w:ascii="Times New Roman" w:hAnsi="Times New Roman" w:cs="Times New Roman"/>
          <w:sz w:val="28"/>
          <w:szCs w:val="28"/>
        </w:rPr>
        <w:lastRenderedPageBreak/>
        <w:t xml:space="preserve">устанавливаются пределы осуществления гражданских прав, нарушение которых рассматривается как злоупотребление правом. В пункте первом указанной статьи недопустимым признается совершение </w:t>
      </w:r>
      <w:proofErr w:type="spellStart"/>
      <w:r w:rsidRPr="00BE14FA">
        <w:rPr>
          <w:rFonts w:ascii="Times New Roman" w:hAnsi="Times New Roman" w:cs="Times New Roman"/>
          <w:sz w:val="28"/>
          <w:szCs w:val="28"/>
        </w:rPr>
        <w:t>шиканы</w:t>
      </w:r>
      <w:proofErr w:type="spellEnd"/>
      <w:r w:rsidRPr="00BE14FA">
        <w:rPr>
          <w:rFonts w:ascii="Times New Roman" w:hAnsi="Times New Roman" w:cs="Times New Roman"/>
          <w:sz w:val="28"/>
          <w:szCs w:val="28"/>
        </w:rPr>
        <w:t xml:space="preserve">, то есть действий граждан, осуществляемых исключительно с намерением причинить вред другому лицу, а также злоупотребления правом </w:t>
      </w:r>
      <w:r w:rsidRPr="00BE14FA">
        <w:rPr>
          <w:rFonts w:ascii="Times New Roman" w:hAnsi="Times New Roman" w:cs="Times New Roman"/>
          <w:color w:val="auto"/>
          <w:sz w:val="28"/>
          <w:szCs w:val="28"/>
        </w:rPr>
        <w:t>в иных формах</w:t>
      </w:r>
      <w:r w:rsidR="00CC223A">
        <w:rPr>
          <w:rFonts w:ascii="Times New Roman" w:hAnsi="Times New Roman" w:cs="Times New Roman"/>
          <w:color w:val="auto"/>
          <w:sz w:val="28"/>
          <w:szCs w:val="28"/>
        </w:rPr>
        <w:t>.</w:t>
      </w:r>
    </w:p>
    <w:p w:rsidR="00114466" w:rsidRDefault="00114466" w:rsidP="00114466">
      <w:pPr>
        <w:pStyle w:val="Default"/>
        <w:spacing w:line="360" w:lineRule="auto"/>
        <w:ind w:firstLine="708"/>
        <w:jc w:val="both"/>
        <w:rPr>
          <w:rFonts w:ascii="Times New Roman" w:hAnsi="Times New Roman" w:cs="Times New Roman"/>
          <w:color w:val="auto"/>
          <w:sz w:val="28"/>
          <w:szCs w:val="28"/>
          <w:shd w:val="clear" w:color="auto" w:fill="F6F6F6"/>
        </w:rPr>
      </w:pPr>
      <w:r w:rsidRPr="00BE14FA">
        <w:rPr>
          <w:rFonts w:ascii="Times New Roman" w:hAnsi="Times New Roman" w:cs="Times New Roman"/>
          <w:color w:val="auto"/>
          <w:sz w:val="28"/>
          <w:szCs w:val="28"/>
          <w:shd w:val="clear" w:color="auto" w:fill="F6F6F6"/>
        </w:rPr>
        <w:t xml:space="preserve">Нормами ст. 10 ГК РФ установлено, что в случае злоупотребления правом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Таким образом, отказ в защите права является универсальной </w:t>
      </w:r>
      <w:proofErr w:type="gramStart"/>
      <w:r w:rsidRPr="00BE14FA">
        <w:rPr>
          <w:rFonts w:ascii="Times New Roman" w:hAnsi="Times New Roman" w:cs="Times New Roman"/>
          <w:color w:val="auto"/>
          <w:sz w:val="28"/>
          <w:szCs w:val="28"/>
          <w:shd w:val="clear" w:color="auto" w:fill="F6F6F6"/>
        </w:rPr>
        <w:t>мерой</w:t>
      </w:r>
      <w:proofErr w:type="gramEnd"/>
      <w:r w:rsidRPr="00BE14FA">
        <w:rPr>
          <w:rFonts w:ascii="Times New Roman" w:hAnsi="Times New Roman" w:cs="Times New Roman"/>
          <w:color w:val="auto"/>
          <w:sz w:val="28"/>
          <w:szCs w:val="28"/>
          <w:shd w:val="clear" w:color="auto" w:fill="F6F6F6"/>
        </w:rPr>
        <w:t xml:space="preserve"> и применим в равной степени к любым формам злоупотребления правом. Также в любой ситуации злоупотребления правом, если такое </w:t>
      </w:r>
      <w:proofErr w:type="spellStart"/>
      <w:r w:rsidRPr="00BE14FA">
        <w:rPr>
          <w:rFonts w:ascii="Times New Roman" w:hAnsi="Times New Roman" w:cs="Times New Roman"/>
          <w:color w:val="auto"/>
          <w:sz w:val="28"/>
          <w:szCs w:val="28"/>
          <w:shd w:val="clear" w:color="auto" w:fill="F6F6F6"/>
        </w:rPr>
        <w:t>злоупотребительное</w:t>
      </w:r>
      <w:proofErr w:type="spellEnd"/>
      <w:r w:rsidRPr="00BE14FA">
        <w:rPr>
          <w:rFonts w:ascii="Times New Roman" w:hAnsi="Times New Roman" w:cs="Times New Roman"/>
          <w:color w:val="auto"/>
          <w:sz w:val="28"/>
          <w:szCs w:val="28"/>
          <w:shd w:val="clear" w:color="auto" w:fill="F6F6F6"/>
        </w:rPr>
        <w:t xml:space="preserve"> поведение повлекло нарушение прав другого лица, такое лицо вправе требовать возмещения причиненных этим убытков.</w:t>
      </w:r>
      <w:r w:rsidR="00175F7C">
        <w:rPr>
          <w:rFonts w:ascii="Times New Roman" w:hAnsi="Times New Roman" w:cs="Times New Roman"/>
          <w:color w:val="auto"/>
          <w:sz w:val="28"/>
          <w:szCs w:val="28"/>
          <w:shd w:val="clear" w:color="auto" w:fill="F6F6F6"/>
        </w:rPr>
        <w:t xml:space="preserve"> Отказ в защите гражданский прав может выражаться, в частности, в таких формах, как отказ в конкретном способе защиты; лишение права на результат, достигнутый путем злоупотребления права; </w:t>
      </w:r>
      <w:r w:rsidR="002935AD">
        <w:rPr>
          <w:rFonts w:ascii="Times New Roman" w:hAnsi="Times New Roman" w:cs="Times New Roman"/>
          <w:color w:val="auto"/>
          <w:sz w:val="28"/>
          <w:szCs w:val="28"/>
          <w:shd w:val="clear" w:color="auto" w:fill="F6F6F6"/>
        </w:rPr>
        <w:t>лишение субъективного права в целом; возложение обязанности возместить убытки.</w:t>
      </w:r>
    </w:p>
    <w:p w:rsidR="000641F4" w:rsidRPr="00FB18CD" w:rsidRDefault="000641F4" w:rsidP="000641F4">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в </w:t>
      </w:r>
      <w:hyperlink r:id="rId8" w:history="1">
        <w:r w:rsidRPr="00FB18CD">
          <w:rPr>
            <w:rFonts w:ascii="Times New Roman" w:hAnsi="Times New Roman" w:cs="Times New Roman"/>
            <w:sz w:val="28"/>
            <w:szCs w:val="28"/>
          </w:rPr>
          <w:t>Обзоре</w:t>
        </w:r>
      </w:hyperlink>
      <w:r w:rsidRPr="00FB18CD">
        <w:rPr>
          <w:rFonts w:ascii="Times New Roman" w:hAnsi="Times New Roman" w:cs="Times New Roman"/>
          <w:sz w:val="28"/>
          <w:szCs w:val="28"/>
        </w:rPr>
        <w:t xml:space="preserve"> практики применения арбитражными судами статья 10 ГК РФ (Информационное письмо Президиума ВАС РФ от 25 ноября 2008г. № 127) (Далее –  Обзор) содержатся выводы, далеко выходящие за пределы норм, предусмотренных </w:t>
      </w:r>
      <w:hyperlink r:id="rId9" w:history="1">
        <w:r w:rsidRPr="00FB18CD">
          <w:rPr>
            <w:rFonts w:ascii="Times New Roman" w:hAnsi="Times New Roman" w:cs="Times New Roman"/>
            <w:sz w:val="28"/>
            <w:szCs w:val="28"/>
          </w:rPr>
          <w:t>статьей 10</w:t>
        </w:r>
      </w:hyperlink>
      <w:r w:rsidRPr="00FB18CD">
        <w:rPr>
          <w:rFonts w:ascii="Times New Roman" w:hAnsi="Times New Roman" w:cs="Times New Roman"/>
          <w:sz w:val="28"/>
          <w:szCs w:val="28"/>
        </w:rPr>
        <w:t xml:space="preserve"> ГК РФ. К примеру, там говорится о том, что «отказ в защите права лицу, злоупотребившему правом, означает защиту нарушенных прав лица, в отношении которого допущено злоупотребление</w:t>
      </w:r>
      <w:r>
        <w:rPr>
          <w:rFonts w:ascii="Times New Roman" w:hAnsi="Times New Roman" w:cs="Times New Roman"/>
          <w:sz w:val="28"/>
          <w:szCs w:val="28"/>
        </w:rPr>
        <w:t>.</w:t>
      </w:r>
      <w:r>
        <w:rPr>
          <w:rStyle w:val="ac"/>
          <w:rFonts w:ascii="Times New Roman" w:hAnsi="Times New Roman"/>
          <w:sz w:val="28"/>
          <w:szCs w:val="28"/>
        </w:rPr>
        <w:footnoteReference w:id="35"/>
      </w:r>
    </w:p>
    <w:p w:rsidR="000641F4" w:rsidRPr="000641F4" w:rsidRDefault="000641F4" w:rsidP="000641F4">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Таким образом, непосредственной целью названной санкции является не наказание лица, злоупотребившего правом, а защита прав лица, потерпевшего от этого злоупотребления. Следовательно, для защиты нарушенных прав потерпевшего суд может не принять доводы лица, </w:t>
      </w:r>
      <w:r w:rsidRPr="00FB18CD">
        <w:rPr>
          <w:rFonts w:ascii="Times New Roman" w:hAnsi="Times New Roman" w:cs="Times New Roman"/>
          <w:sz w:val="28"/>
          <w:szCs w:val="28"/>
        </w:rPr>
        <w:lastRenderedPageBreak/>
        <w:t>злоупотребившего правом, обосновывающие соответствие своих действий по осуществлению принадлежащего ему права формальным требованиям закона. Поэтому упомянутая норма закона может применяться как в отношении ист</w:t>
      </w:r>
      <w:r>
        <w:rPr>
          <w:rFonts w:ascii="Times New Roman" w:hAnsi="Times New Roman" w:cs="Times New Roman"/>
          <w:sz w:val="28"/>
          <w:szCs w:val="28"/>
        </w:rPr>
        <w:t>ца, так и в отношении ответчика.</w:t>
      </w:r>
      <w:r w:rsidRPr="00FB18CD">
        <w:rPr>
          <w:rStyle w:val="ac"/>
          <w:rFonts w:ascii="Times New Roman" w:hAnsi="Times New Roman"/>
          <w:sz w:val="28"/>
          <w:szCs w:val="28"/>
        </w:rPr>
        <w:footnoteReference w:id="36"/>
      </w:r>
    </w:p>
    <w:p w:rsidR="00BE14FA" w:rsidRDefault="00BE14FA" w:rsidP="00BE14FA">
      <w:pPr>
        <w:pStyle w:val="Default"/>
        <w:spacing w:line="360" w:lineRule="auto"/>
        <w:ind w:firstLine="709"/>
        <w:jc w:val="both"/>
        <w:rPr>
          <w:rFonts w:ascii="Times New Roman" w:hAnsi="Times New Roman" w:cs="Times New Roman"/>
          <w:color w:val="auto"/>
          <w:sz w:val="28"/>
          <w:szCs w:val="28"/>
          <w:shd w:val="clear" w:color="auto" w:fill="F6F6F6"/>
        </w:rPr>
      </w:pPr>
      <w:r>
        <w:rPr>
          <w:rFonts w:ascii="Times New Roman" w:hAnsi="Times New Roman" w:cs="Times New Roman"/>
          <w:color w:val="auto"/>
          <w:sz w:val="28"/>
          <w:szCs w:val="28"/>
          <w:shd w:val="clear" w:color="auto" w:fill="F6F6F6"/>
        </w:rPr>
        <w:t>Перейдем к видам юридической  ответственности за злоупотребления правом, применяемые к сотрудникам правоохранительных органов:</w:t>
      </w:r>
    </w:p>
    <w:p w:rsidR="00BE14FA" w:rsidRDefault="00BE14FA" w:rsidP="00CC223A">
      <w:pPr>
        <w:pStyle w:val="Default"/>
        <w:numPr>
          <w:ilvl w:val="0"/>
          <w:numId w:val="15"/>
        </w:numPr>
        <w:spacing w:line="360" w:lineRule="auto"/>
        <w:ind w:left="0" w:firstLine="709"/>
        <w:jc w:val="both"/>
        <w:rPr>
          <w:rFonts w:ascii="Times New Roman" w:hAnsi="Times New Roman" w:cs="Times New Roman"/>
          <w:color w:val="auto"/>
          <w:sz w:val="28"/>
          <w:szCs w:val="28"/>
          <w:shd w:val="clear" w:color="auto" w:fill="F6F6F6"/>
        </w:rPr>
      </w:pPr>
      <w:r>
        <w:rPr>
          <w:rFonts w:ascii="Times New Roman" w:hAnsi="Times New Roman" w:cs="Times New Roman"/>
          <w:color w:val="auto"/>
          <w:sz w:val="28"/>
          <w:szCs w:val="28"/>
          <w:shd w:val="clear" w:color="auto" w:fill="F6F6F6"/>
        </w:rPr>
        <w:t xml:space="preserve">Уголовная </w:t>
      </w:r>
      <w:r w:rsidR="00715D62">
        <w:rPr>
          <w:rFonts w:ascii="Times New Roman" w:hAnsi="Times New Roman" w:cs="Times New Roman"/>
          <w:color w:val="auto"/>
          <w:sz w:val="28"/>
          <w:szCs w:val="28"/>
          <w:shd w:val="clear" w:color="auto" w:fill="F6F6F6"/>
        </w:rPr>
        <w:t xml:space="preserve">ответственность </w:t>
      </w:r>
      <w:r>
        <w:rPr>
          <w:rFonts w:ascii="Times New Roman" w:hAnsi="Times New Roman" w:cs="Times New Roman"/>
          <w:color w:val="auto"/>
          <w:sz w:val="28"/>
          <w:szCs w:val="28"/>
          <w:shd w:val="clear" w:color="auto" w:fill="F6F6F6"/>
        </w:rPr>
        <w:t>(лишение свободы, конфискация имущества, исправительные работы и другое)</w:t>
      </w:r>
      <w:r w:rsidR="00715D62">
        <w:rPr>
          <w:rFonts w:ascii="Times New Roman" w:hAnsi="Times New Roman" w:cs="Times New Roman"/>
          <w:color w:val="auto"/>
          <w:sz w:val="28"/>
          <w:szCs w:val="28"/>
          <w:shd w:val="clear" w:color="auto" w:fill="F6F6F6"/>
        </w:rPr>
        <w:t>: конкретные санкции применяются только за совершение преступлений, перечень которых содержится в уголовном законодательстве;</w:t>
      </w:r>
    </w:p>
    <w:p w:rsidR="00715D62" w:rsidRDefault="00715D62" w:rsidP="00CC223A">
      <w:pPr>
        <w:pStyle w:val="Default"/>
        <w:numPr>
          <w:ilvl w:val="0"/>
          <w:numId w:val="15"/>
        </w:numPr>
        <w:spacing w:line="360" w:lineRule="auto"/>
        <w:ind w:left="0" w:firstLine="709"/>
        <w:jc w:val="both"/>
        <w:rPr>
          <w:rFonts w:ascii="Times New Roman" w:hAnsi="Times New Roman" w:cs="Times New Roman"/>
          <w:color w:val="auto"/>
          <w:sz w:val="28"/>
          <w:szCs w:val="28"/>
          <w:shd w:val="clear" w:color="auto" w:fill="F6F6F6"/>
        </w:rPr>
      </w:pPr>
      <w:r>
        <w:rPr>
          <w:rFonts w:ascii="Times New Roman" w:hAnsi="Times New Roman" w:cs="Times New Roman"/>
          <w:color w:val="auto"/>
          <w:sz w:val="28"/>
          <w:szCs w:val="28"/>
          <w:shd w:val="clear" w:color="auto" w:fill="F6F6F6"/>
        </w:rPr>
        <w:t>Административная ответственность: лица рядового и начальствующего состава несут  ответственность за административные правонарушения по дисциплинарным уставам. За нарушение правил дорожного движения, охоты, рыболовства и охраны рыбных запасов, таможенных правил несут ответственность на общих основаниях. К ним не могут быть применены такие меры, как штраф, исправительные работы, административный арест;</w:t>
      </w:r>
    </w:p>
    <w:p w:rsidR="00AE6AA3" w:rsidRDefault="00715D62" w:rsidP="00CC223A">
      <w:pPr>
        <w:pStyle w:val="Default"/>
        <w:numPr>
          <w:ilvl w:val="0"/>
          <w:numId w:val="15"/>
        </w:numPr>
        <w:spacing w:line="360" w:lineRule="auto"/>
        <w:ind w:left="0" w:firstLine="709"/>
        <w:jc w:val="both"/>
        <w:rPr>
          <w:rFonts w:ascii="Times New Roman" w:hAnsi="Times New Roman" w:cs="Times New Roman"/>
          <w:color w:val="auto"/>
          <w:sz w:val="28"/>
          <w:szCs w:val="28"/>
          <w:shd w:val="clear" w:color="auto" w:fill="F6F6F6"/>
        </w:rPr>
      </w:pPr>
      <w:r>
        <w:rPr>
          <w:rFonts w:ascii="Times New Roman" w:hAnsi="Times New Roman" w:cs="Times New Roman"/>
          <w:color w:val="auto"/>
          <w:sz w:val="28"/>
          <w:szCs w:val="28"/>
          <w:shd w:val="clear" w:color="auto" w:fill="F6F6F6"/>
        </w:rPr>
        <w:t>Дисциплинарная ответственность: налагается в порядке, предусмотренном правилами внутреннего распорядка</w:t>
      </w:r>
      <w:r w:rsidR="00AE6AA3">
        <w:rPr>
          <w:rFonts w:ascii="Times New Roman" w:hAnsi="Times New Roman" w:cs="Times New Roman"/>
          <w:color w:val="auto"/>
          <w:sz w:val="28"/>
          <w:szCs w:val="28"/>
          <w:shd w:val="clear" w:color="auto" w:fill="F6F6F6"/>
        </w:rPr>
        <w:t>, в случае, если за такие нарушения не установлена административная или уголовная ответственность;</w:t>
      </w:r>
    </w:p>
    <w:p w:rsidR="00715D62" w:rsidRPr="00AE6AA3" w:rsidRDefault="00AE6AA3" w:rsidP="00CC223A">
      <w:pPr>
        <w:pStyle w:val="Default"/>
        <w:numPr>
          <w:ilvl w:val="0"/>
          <w:numId w:val="15"/>
        </w:numPr>
        <w:spacing w:line="360" w:lineRule="auto"/>
        <w:ind w:left="0" w:firstLine="709"/>
        <w:jc w:val="both"/>
        <w:rPr>
          <w:rFonts w:ascii="Times New Roman" w:hAnsi="Times New Roman" w:cs="Times New Roman"/>
          <w:color w:val="auto"/>
          <w:sz w:val="28"/>
          <w:szCs w:val="28"/>
          <w:shd w:val="clear" w:color="auto" w:fill="F6F6F6"/>
        </w:rPr>
      </w:pPr>
      <w:r>
        <w:rPr>
          <w:rFonts w:ascii="Times New Roman" w:hAnsi="Times New Roman" w:cs="Times New Roman"/>
          <w:color w:val="auto"/>
          <w:sz w:val="28"/>
          <w:szCs w:val="28"/>
          <w:shd w:val="clear" w:color="auto" w:fill="F6F6F6"/>
        </w:rPr>
        <w:t>Материальная ответственность: наступает тогда, когда сотрудник находится в трудовых или служебных отношениях с потерпевшим. Данная ответственность распространяется на случаи причинения ущерба государственной собственности.</w:t>
      </w:r>
      <w:r w:rsidR="00715D62">
        <w:rPr>
          <w:rFonts w:ascii="Times New Roman" w:hAnsi="Times New Roman" w:cs="Times New Roman"/>
          <w:color w:val="auto"/>
          <w:sz w:val="28"/>
          <w:szCs w:val="28"/>
          <w:shd w:val="clear" w:color="auto" w:fill="F6F6F6"/>
        </w:rPr>
        <w:t xml:space="preserve"> </w:t>
      </w:r>
      <w:r w:rsidRPr="00AE6AA3">
        <w:rPr>
          <w:rFonts w:ascii="Times New Roman" w:hAnsi="Times New Roman" w:cs="Times New Roman"/>
          <w:sz w:val="28"/>
          <w:szCs w:val="28"/>
          <w:shd w:val="clear" w:color="auto" w:fill="FFFFFF"/>
        </w:rPr>
        <w:t>Её размер за ущерб, причиненный сотрудником (лицом рядового и начальствующего состава) государству при исполнении служебных обязанностей, зависит от состава прав</w:t>
      </w:r>
      <w:r>
        <w:rPr>
          <w:rFonts w:ascii="Times New Roman" w:hAnsi="Times New Roman" w:cs="Times New Roman"/>
          <w:sz w:val="28"/>
          <w:szCs w:val="28"/>
          <w:shd w:val="clear" w:color="auto" w:fill="FFFFFF"/>
        </w:rPr>
        <w:t xml:space="preserve">онарушения. Как правило, это </w:t>
      </w:r>
      <w:r w:rsidRPr="00AE6AA3">
        <w:rPr>
          <w:rFonts w:ascii="Times New Roman" w:hAnsi="Times New Roman" w:cs="Times New Roman"/>
          <w:sz w:val="28"/>
          <w:szCs w:val="28"/>
          <w:shd w:val="clear" w:color="auto" w:fill="FFFFFF"/>
        </w:rPr>
        <w:t xml:space="preserve">неполное возмещение вреда в порядке регресса </w:t>
      </w:r>
      <w:r w:rsidRPr="00AE6AA3">
        <w:rPr>
          <w:rFonts w:ascii="Times New Roman" w:hAnsi="Times New Roman" w:cs="Times New Roman"/>
          <w:sz w:val="28"/>
          <w:szCs w:val="28"/>
          <w:shd w:val="clear" w:color="auto" w:fill="FFFFFF"/>
        </w:rPr>
        <w:lastRenderedPageBreak/>
        <w:t>соответствующему органу внутренних дел, поскольку ущерб причиняется при исполнении служебных обязанностей. А правоохранительный орган возмещает ущерб в полном объеме</w:t>
      </w:r>
      <w:r>
        <w:rPr>
          <w:rFonts w:ascii="Times New Roman" w:hAnsi="Times New Roman" w:cs="Times New Roman"/>
          <w:sz w:val="28"/>
          <w:szCs w:val="28"/>
          <w:shd w:val="clear" w:color="auto" w:fill="FFFFFF"/>
        </w:rPr>
        <w:t>,</w:t>
      </w:r>
      <w:r w:rsidRPr="00AE6AA3">
        <w:rPr>
          <w:rFonts w:ascii="Times New Roman" w:hAnsi="Times New Roman" w:cs="Times New Roman"/>
          <w:sz w:val="28"/>
          <w:szCs w:val="28"/>
          <w:shd w:val="clear" w:color="auto" w:fill="FFFFFF"/>
        </w:rPr>
        <w:t xml:space="preserve"> независимо от вины сотрудника в результате неправильного исполнения им служебных обязанностей</w:t>
      </w:r>
      <w:r>
        <w:rPr>
          <w:rFonts w:ascii="Times New Roman" w:hAnsi="Times New Roman" w:cs="Times New Roman"/>
          <w:sz w:val="28"/>
          <w:szCs w:val="28"/>
          <w:shd w:val="clear" w:color="auto" w:fill="FFFFFF"/>
        </w:rPr>
        <w:t>,</w:t>
      </w:r>
      <w:r w:rsidRPr="00AE6AA3">
        <w:rPr>
          <w:rFonts w:ascii="Times New Roman" w:hAnsi="Times New Roman" w:cs="Times New Roman"/>
          <w:sz w:val="28"/>
          <w:szCs w:val="28"/>
          <w:shd w:val="clear" w:color="auto" w:fill="FFFFFF"/>
        </w:rPr>
        <w:t xml:space="preserve"> тем организациям, предприятиям, гражданам, которым он был нанесен</w:t>
      </w:r>
      <w:r>
        <w:rPr>
          <w:rFonts w:ascii="Times New Roman" w:hAnsi="Times New Roman" w:cs="Times New Roman"/>
          <w:sz w:val="28"/>
          <w:szCs w:val="28"/>
          <w:shd w:val="clear" w:color="auto" w:fill="FFFFFF"/>
        </w:rPr>
        <w:t>;</w:t>
      </w:r>
    </w:p>
    <w:p w:rsidR="00AE6AA3" w:rsidRPr="00F561DA" w:rsidRDefault="002935AD" w:rsidP="00CC223A">
      <w:pPr>
        <w:pStyle w:val="Default"/>
        <w:numPr>
          <w:ilvl w:val="0"/>
          <w:numId w:val="15"/>
        </w:numPr>
        <w:spacing w:line="360" w:lineRule="auto"/>
        <w:ind w:left="0" w:firstLine="709"/>
        <w:jc w:val="both"/>
        <w:rPr>
          <w:rFonts w:ascii="Times New Roman" w:hAnsi="Times New Roman" w:cs="Times New Roman"/>
          <w:color w:val="auto"/>
          <w:sz w:val="28"/>
          <w:szCs w:val="28"/>
          <w:shd w:val="clear" w:color="auto" w:fill="F6F6F6"/>
        </w:rPr>
      </w:pPr>
      <w:r>
        <w:rPr>
          <w:rFonts w:ascii="Times New Roman" w:hAnsi="Times New Roman" w:cs="Times New Roman"/>
          <w:sz w:val="28"/>
          <w:szCs w:val="28"/>
          <w:shd w:val="clear" w:color="auto" w:fill="FFFFFF"/>
        </w:rPr>
        <w:t>Гражданско-</w:t>
      </w:r>
      <w:r w:rsidR="00AE6AA3">
        <w:rPr>
          <w:rFonts w:ascii="Times New Roman" w:hAnsi="Times New Roman" w:cs="Times New Roman"/>
          <w:sz w:val="28"/>
          <w:szCs w:val="28"/>
          <w:shd w:val="clear" w:color="auto" w:fill="FFFFFF"/>
        </w:rPr>
        <w:t xml:space="preserve">правовая ответственность: </w:t>
      </w:r>
      <w:r w:rsidR="00AE6AA3" w:rsidRPr="00AE6AA3">
        <w:rPr>
          <w:rFonts w:ascii="Times New Roman" w:hAnsi="Times New Roman" w:cs="Times New Roman"/>
          <w:sz w:val="28"/>
          <w:szCs w:val="28"/>
          <w:shd w:val="clear" w:color="auto" w:fill="FFFFFF"/>
        </w:rPr>
        <w:t> на</w:t>
      </w:r>
      <w:r w:rsidR="00AE6AA3">
        <w:rPr>
          <w:rFonts w:ascii="Times New Roman" w:hAnsi="Times New Roman" w:cs="Times New Roman"/>
          <w:sz w:val="28"/>
          <w:szCs w:val="28"/>
          <w:shd w:val="clear" w:color="auto" w:fill="FFFFFF"/>
        </w:rPr>
        <w:t xml:space="preserve">ступает тогда, когда сотрудник </w:t>
      </w:r>
      <w:r w:rsidR="00AE6AA3" w:rsidRPr="00AE6AA3">
        <w:rPr>
          <w:rFonts w:ascii="Times New Roman" w:hAnsi="Times New Roman" w:cs="Times New Roman"/>
          <w:sz w:val="28"/>
          <w:szCs w:val="28"/>
          <w:shd w:val="clear" w:color="auto" w:fill="FFFFFF"/>
        </w:rPr>
        <w:t>не находится в трудовых или слу</w:t>
      </w:r>
      <w:r w:rsidR="00AE6AA3">
        <w:rPr>
          <w:rFonts w:ascii="Times New Roman" w:hAnsi="Times New Roman" w:cs="Times New Roman"/>
          <w:sz w:val="28"/>
          <w:szCs w:val="28"/>
          <w:shd w:val="clear" w:color="auto" w:fill="FFFFFF"/>
        </w:rPr>
        <w:t>жебных отношениях с потерпевшим. О</w:t>
      </w:r>
      <w:r w:rsidR="00AE6AA3" w:rsidRPr="00AE6AA3">
        <w:rPr>
          <w:rFonts w:ascii="Times New Roman" w:hAnsi="Times New Roman" w:cs="Times New Roman"/>
          <w:sz w:val="28"/>
          <w:szCs w:val="28"/>
          <w:shd w:val="clear" w:color="auto" w:fill="FFFFFF"/>
        </w:rPr>
        <w:t>н возмещает любой имущественный вред, причиненный им не при исполнении служебных обязанностей.</w:t>
      </w:r>
    </w:p>
    <w:p w:rsidR="0064185B" w:rsidRDefault="0064185B" w:rsidP="003C1004">
      <w:pPr>
        <w:pStyle w:val="Default"/>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Расс</w:t>
      </w:r>
      <w:r w:rsidR="002935AD">
        <w:rPr>
          <w:rFonts w:ascii="Times New Roman" w:hAnsi="Times New Roman" w:cs="Times New Roman"/>
          <w:sz w:val="28"/>
          <w:szCs w:val="28"/>
          <w:shd w:val="clear" w:color="auto" w:fill="FFFFFF"/>
        </w:rPr>
        <w:t>мотрим два примера гражданско-</w:t>
      </w:r>
      <w:r>
        <w:rPr>
          <w:rFonts w:ascii="Times New Roman" w:hAnsi="Times New Roman" w:cs="Times New Roman"/>
          <w:sz w:val="28"/>
          <w:szCs w:val="28"/>
          <w:shd w:val="clear" w:color="auto" w:fill="FFFFFF"/>
        </w:rPr>
        <w:t>правовой ответст</w:t>
      </w:r>
      <w:r w:rsidR="002935AD">
        <w:rPr>
          <w:rFonts w:ascii="Times New Roman" w:hAnsi="Times New Roman" w:cs="Times New Roman"/>
          <w:sz w:val="28"/>
          <w:szCs w:val="28"/>
          <w:shd w:val="clear" w:color="auto" w:fill="FFFFFF"/>
        </w:rPr>
        <w:t>венности сотрудников уголовно-</w:t>
      </w:r>
      <w:r>
        <w:rPr>
          <w:rFonts w:ascii="Times New Roman" w:hAnsi="Times New Roman" w:cs="Times New Roman"/>
          <w:sz w:val="28"/>
          <w:szCs w:val="28"/>
          <w:shd w:val="clear" w:color="auto" w:fill="FFFFFF"/>
        </w:rPr>
        <w:t>исполнительной системы.</w:t>
      </w:r>
    </w:p>
    <w:p w:rsidR="00BE14FA" w:rsidRDefault="0064185B" w:rsidP="0018527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 </w:t>
      </w:r>
      <w:r w:rsidR="003C1004" w:rsidRPr="003C1004">
        <w:rPr>
          <w:rFonts w:ascii="Times New Roman" w:hAnsi="Times New Roman" w:cs="Times New Roman"/>
          <w:sz w:val="28"/>
          <w:szCs w:val="28"/>
          <w:shd w:val="clear" w:color="auto" w:fill="FFFFFF"/>
        </w:rPr>
        <w:t>П</w:t>
      </w:r>
      <w:r w:rsidR="003C1004" w:rsidRPr="003C1004">
        <w:rPr>
          <w:rFonts w:ascii="Times New Roman" w:hAnsi="Times New Roman" w:cs="Times New Roman"/>
          <w:sz w:val="28"/>
          <w:szCs w:val="28"/>
        </w:rPr>
        <w:t>рименение физической силы, специальных средств и оружия является одной из мер обеспечения нормального функционирования исправительных учреждений и мест содержания под стражей Федеральной службы исполнения наказаний (ФСИН России). Такие действия сотрудников уголовно-исполнительной системы (УИС) хотя и входят в их должностные обязанности, но реально носят чрезвычайный характер, что подчеркивается регламентированным требованием о необходимости доклада непосредственному начальнику о каждом случае применения физической силы, специальных средств и оружия.</w:t>
      </w:r>
    </w:p>
    <w:p w:rsidR="000868DE" w:rsidRPr="000868DE" w:rsidRDefault="000868DE" w:rsidP="000868D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868DE">
        <w:rPr>
          <w:rFonts w:ascii="Times New Roman" w:hAnsi="Times New Roman" w:cs="Times New Roman"/>
          <w:color w:val="000000"/>
          <w:sz w:val="28"/>
          <w:szCs w:val="28"/>
        </w:rPr>
        <w:t>Несмотря на то</w:t>
      </w:r>
      <w:r>
        <w:rPr>
          <w:rFonts w:ascii="Times New Roman" w:hAnsi="Times New Roman" w:cs="Times New Roman"/>
          <w:color w:val="000000"/>
          <w:sz w:val="28"/>
          <w:szCs w:val="28"/>
        </w:rPr>
        <w:t>,</w:t>
      </w:r>
      <w:r w:rsidRPr="000868DE">
        <w:rPr>
          <w:rFonts w:ascii="Times New Roman" w:hAnsi="Times New Roman" w:cs="Times New Roman"/>
          <w:color w:val="000000"/>
          <w:sz w:val="28"/>
          <w:szCs w:val="28"/>
        </w:rPr>
        <w:t xml:space="preserve"> что законодатель наделил сотрудников УИС должностной обязанностью применять меры безопасности (физическая сила, специальные средства и оружие), практика показывает, что в зависимости от характера пресекаемого правонарушения и ряда конкретных обстоятель</w:t>
      </w:r>
      <w:proofErr w:type="gramStart"/>
      <w:r w:rsidRPr="000868DE">
        <w:rPr>
          <w:rFonts w:ascii="Times New Roman" w:hAnsi="Times New Roman" w:cs="Times New Roman"/>
          <w:color w:val="000000"/>
          <w:sz w:val="28"/>
          <w:szCs w:val="28"/>
        </w:rPr>
        <w:t>ств в пр</w:t>
      </w:r>
      <w:proofErr w:type="gramEnd"/>
      <w:r w:rsidRPr="000868DE">
        <w:rPr>
          <w:rFonts w:ascii="Times New Roman" w:hAnsi="Times New Roman" w:cs="Times New Roman"/>
          <w:color w:val="000000"/>
          <w:sz w:val="28"/>
          <w:szCs w:val="28"/>
        </w:rPr>
        <w:t xml:space="preserve">актической деятельности в некоторых случаях имеет место превышение пределов их правомерного применения. Такие неправомерные действия влекут за собой юридическую ответственность в зависимости от характера </w:t>
      </w:r>
      <w:r w:rsidRPr="00F503DE">
        <w:rPr>
          <w:rFonts w:ascii="Times New Roman" w:hAnsi="Times New Roman" w:cs="Times New Roman"/>
          <w:color w:val="000000"/>
          <w:sz w:val="28"/>
          <w:szCs w:val="28"/>
        </w:rPr>
        <w:t>со</w:t>
      </w:r>
      <w:r w:rsidRPr="000868DE">
        <w:rPr>
          <w:rFonts w:ascii="Times New Roman" w:hAnsi="Times New Roman" w:cs="Times New Roman"/>
          <w:color w:val="000000"/>
          <w:sz w:val="28"/>
          <w:szCs w:val="28"/>
        </w:rPr>
        <w:t xml:space="preserve">вершенного правонарушения. </w:t>
      </w:r>
    </w:p>
    <w:p w:rsidR="000868DE" w:rsidRPr="00F503DE" w:rsidRDefault="000641F4" w:rsidP="00F503DE">
      <w:pPr>
        <w:pStyle w:val="Default"/>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Б.Т. </w:t>
      </w:r>
      <w:r w:rsidR="000868DE" w:rsidRPr="00F503DE">
        <w:rPr>
          <w:rFonts w:ascii="Times New Roman" w:hAnsi="Times New Roman" w:cs="Times New Roman"/>
          <w:sz w:val="28"/>
          <w:szCs w:val="28"/>
        </w:rPr>
        <w:t>Базылевым</w:t>
      </w:r>
      <w:r w:rsidR="00F503DE" w:rsidRPr="00F503DE">
        <w:rPr>
          <w:rFonts w:ascii="Times New Roman" w:hAnsi="Times New Roman" w:cs="Times New Roman"/>
          <w:sz w:val="28"/>
          <w:szCs w:val="28"/>
        </w:rPr>
        <w:t xml:space="preserve"> отмечает</w:t>
      </w:r>
      <w:r w:rsidR="000868DE" w:rsidRPr="00F503DE">
        <w:rPr>
          <w:rFonts w:ascii="Times New Roman" w:hAnsi="Times New Roman" w:cs="Times New Roman"/>
          <w:sz w:val="28"/>
          <w:szCs w:val="28"/>
        </w:rPr>
        <w:t xml:space="preserve">, что юридическая ответственность представляет собой общий, комплексный по содержанию (состоящий из </w:t>
      </w:r>
      <w:r w:rsidR="000868DE" w:rsidRPr="00F503DE">
        <w:rPr>
          <w:rFonts w:ascii="Times New Roman" w:hAnsi="Times New Roman" w:cs="Times New Roman"/>
          <w:sz w:val="28"/>
          <w:szCs w:val="28"/>
        </w:rPr>
        <w:lastRenderedPageBreak/>
        <w:t xml:space="preserve">норм различных отраслей), своеобразный по структуре (включающий в себя институты и целую отрасль), охранительный по назначению функциональный институт, регулирующий </w:t>
      </w:r>
      <w:proofErr w:type="spellStart"/>
      <w:r w:rsidR="000868DE" w:rsidRPr="00F503DE">
        <w:rPr>
          <w:rFonts w:ascii="Times New Roman" w:hAnsi="Times New Roman" w:cs="Times New Roman"/>
          <w:sz w:val="28"/>
          <w:szCs w:val="28"/>
        </w:rPr>
        <w:t>деликтные</w:t>
      </w:r>
      <w:proofErr w:type="spellEnd"/>
      <w:r w:rsidR="000868DE" w:rsidRPr="00F503DE">
        <w:rPr>
          <w:rFonts w:ascii="Times New Roman" w:hAnsi="Times New Roman" w:cs="Times New Roman"/>
          <w:sz w:val="28"/>
          <w:szCs w:val="28"/>
        </w:rPr>
        <w:t xml:space="preserve"> отношения методом наказания правонарушителей</w:t>
      </w:r>
      <w:r w:rsidR="00F503DE" w:rsidRPr="00F503DE">
        <w:rPr>
          <w:rFonts w:ascii="Times New Roman" w:hAnsi="Times New Roman" w:cs="Times New Roman"/>
          <w:sz w:val="28"/>
          <w:szCs w:val="28"/>
        </w:rPr>
        <w:t>, рассмотрим подробнее специфику юридической ответственности сотрудников УИС при применении физической силы, специальных средств и оружия.</w:t>
      </w:r>
      <w:r>
        <w:rPr>
          <w:rStyle w:val="ac"/>
          <w:rFonts w:ascii="Times New Roman" w:hAnsi="Times New Roman"/>
          <w:sz w:val="28"/>
          <w:szCs w:val="28"/>
        </w:rPr>
        <w:footnoteReference w:id="37"/>
      </w:r>
      <w:proofErr w:type="gramEnd"/>
    </w:p>
    <w:p w:rsidR="00F503DE" w:rsidRDefault="00175F7C" w:rsidP="00F503DE">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Институт г</w:t>
      </w:r>
      <w:r w:rsidR="00F503DE" w:rsidRPr="00F503DE">
        <w:rPr>
          <w:rFonts w:ascii="Times New Roman" w:hAnsi="Times New Roman" w:cs="Times New Roman"/>
          <w:sz w:val="28"/>
          <w:szCs w:val="28"/>
        </w:rPr>
        <w:t xml:space="preserve">ражданско-правовой ответственности носит внедоговорной характер и относится к специальному деликту, хотя и не имеющему прямого отражения в Гражданском кодексе РФ (когда в качестве специального субъекта деяния выступает сотрудник УИС). </w:t>
      </w:r>
      <w:proofErr w:type="gramStart"/>
      <w:r w:rsidR="00F503DE" w:rsidRPr="00F503DE">
        <w:rPr>
          <w:rFonts w:ascii="Times New Roman" w:hAnsi="Times New Roman" w:cs="Times New Roman"/>
          <w:sz w:val="28"/>
          <w:szCs w:val="28"/>
        </w:rPr>
        <w:t>В этом смысле можно констатировать отсутствие в ГК РФ специальных норм, регулирующих отношения, которые могут возникнуть между сотрудниками УИС и лицами, содержащимися в учреждениях ФСИН России, а равно иными лицами при исполнении сотрудниками УИС должностных обязанностей с учетом специфики деятельности учреждений ФСИН России (изоляция осужденных, властный характер сотрудников в отношении лиц, содержащихся в учреждениях ФСИН России, и пр.).</w:t>
      </w:r>
      <w:proofErr w:type="gramEnd"/>
    </w:p>
    <w:p w:rsidR="00F503DE" w:rsidRPr="00F503DE" w:rsidRDefault="00F503DE" w:rsidP="00F503D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503DE">
        <w:rPr>
          <w:rFonts w:ascii="Times New Roman" w:hAnsi="Times New Roman" w:cs="Times New Roman"/>
          <w:color w:val="000000"/>
          <w:sz w:val="28"/>
          <w:szCs w:val="28"/>
        </w:rPr>
        <w:t xml:space="preserve">При применении мер безопасности сотрудники УИС причиняют пострадавшим лицам как физический, так и моральный вред, следовательно, неправомерность их применения повлечет за собой также соответствующий вид ответственности. Так, ответственность за причинение морального вреда сотрудник УИС будет нести по общему правилу в соответствии с § 4 «Компенсация морального вреда» гл. 59 Гражданского кодекса РФ. Спецификой причинения морального вреда при применении физической силы, специальных средств или оружия сотрудниками УИС выступит действие (бездействие) сотрудника УИС, связанное с применением им мер безопасности, направленное на умаление достоинства личности или </w:t>
      </w:r>
      <w:r w:rsidRPr="00F503DE">
        <w:rPr>
          <w:rFonts w:ascii="Times New Roman" w:hAnsi="Times New Roman" w:cs="Times New Roman"/>
          <w:color w:val="000000"/>
          <w:sz w:val="28"/>
          <w:szCs w:val="28"/>
        </w:rPr>
        <w:lastRenderedPageBreak/>
        <w:t xml:space="preserve">причинение осужденному или лицу, содержащемуся под стражей, страданий в связи с посягательством на его достоинство. </w:t>
      </w:r>
    </w:p>
    <w:p w:rsidR="00F503DE" w:rsidRDefault="00F503DE" w:rsidP="00F503DE">
      <w:pPr>
        <w:pStyle w:val="Default"/>
        <w:spacing w:line="360" w:lineRule="auto"/>
        <w:ind w:firstLine="708"/>
        <w:jc w:val="both"/>
        <w:rPr>
          <w:rFonts w:ascii="Times New Roman" w:hAnsi="Times New Roman" w:cs="Times New Roman"/>
          <w:sz w:val="28"/>
          <w:szCs w:val="28"/>
        </w:rPr>
      </w:pPr>
      <w:r w:rsidRPr="00F503DE">
        <w:rPr>
          <w:rFonts w:ascii="Times New Roman" w:hAnsi="Times New Roman" w:cs="Times New Roman"/>
          <w:sz w:val="28"/>
          <w:szCs w:val="28"/>
        </w:rPr>
        <w:t>Определение размера ущерба при причинении вреда сотрудниками УИС при применении мер безопасности будет осуществляться в общем порядке (ст. 1099–1101 ГК РФ), однако это не говорит об отсутствии проблем частного характера при определении размера в рамках конкретного дела. Здесь, так же как и в случае с утерей пострадавшим лицом трудоспособности, отмечается возможность сотрудников УИС своими действиями повлиять на неформальные отношения в коллективе осужденных, осуществив сознательное снижение его статуса в целях причинения психологического вреда. Это и подобные «узкие места» в правах и быту осужденных могут стать почвой для приложения корыстных намерений сотрудников УИС в случае совершения ими противоправных действий с применением мер безопасности. Обязанность государства в лице ФСИН России – минимизировать угрозу совершения сотрудниками таких или подобных противоправных деяний доступными средствами в краткосрочной и долгосрочной перспективе с прогнозированием на снижение данных фактов.</w:t>
      </w:r>
    </w:p>
    <w:p w:rsidR="00F503DE" w:rsidRPr="00F503DE" w:rsidRDefault="00F503DE" w:rsidP="00F503D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503DE">
        <w:rPr>
          <w:rFonts w:ascii="Times New Roman" w:hAnsi="Times New Roman" w:cs="Times New Roman"/>
          <w:color w:val="000000"/>
          <w:sz w:val="28"/>
          <w:szCs w:val="28"/>
        </w:rPr>
        <w:t xml:space="preserve">В точке пересечения гражданского и гражданско-процессуального права имеет место проблема определения надлежащего ответчика при неправомерном применении сотрудником УИС мер безопасности. Так, в связи с </w:t>
      </w:r>
      <w:proofErr w:type="gramStart"/>
      <w:r w:rsidRPr="00F503DE">
        <w:rPr>
          <w:rFonts w:ascii="Times New Roman" w:hAnsi="Times New Roman" w:cs="Times New Roman"/>
          <w:color w:val="000000"/>
          <w:sz w:val="28"/>
          <w:szCs w:val="28"/>
        </w:rPr>
        <w:t>тем</w:t>
      </w:r>
      <w:proofErr w:type="gramEnd"/>
      <w:r w:rsidRPr="00F503DE">
        <w:rPr>
          <w:rFonts w:ascii="Times New Roman" w:hAnsi="Times New Roman" w:cs="Times New Roman"/>
          <w:color w:val="000000"/>
          <w:sz w:val="28"/>
          <w:szCs w:val="28"/>
        </w:rPr>
        <w:t xml:space="preserve"> что сотрудник УИС является работником ФСИН России, при применении физической силы, специальных средств, оружия или любых подручных средств надлежащим ответчиком в суде будет ФСИН России. В случае вынесения судом решения о неправомерности применения мер безопасности сотрудником УИС правом ФСИН России будет обращение к соответствующему сотруднику с обратным требованием в размере выплаченного потерпевшему возмещения (ст. 1069 ГК РФ). Важно учитывать, что регресс определяется только виной, а вред, возникший вследствие умысла потерпевшего, возмещению не подлежит (ст. 1083 ГК </w:t>
      </w:r>
      <w:r w:rsidRPr="00F503DE">
        <w:rPr>
          <w:rFonts w:ascii="Times New Roman" w:hAnsi="Times New Roman" w:cs="Times New Roman"/>
          <w:color w:val="000000"/>
          <w:sz w:val="28"/>
          <w:szCs w:val="28"/>
        </w:rPr>
        <w:lastRenderedPageBreak/>
        <w:t xml:space="preserve">РФ), то есть снова необходимо принимать во внимание обстоятельства, имевшие место при применении физической силы, специальных средств и оружия, с учетом юридического интереса обеих сторон. </w:t>
      </w:r>
    </w:p>
    <w:p w:rsidR="00F503DE" w:rsidRPr="0064185B" w:rsidRDefault="00F503DE" w:rsidP="0064185B">
      <w:pPr>
        <w:pStyle w:val="Default"/>
        <w:spacing w:line="360" w:lineRule="auto"/>
        <w:ind w:firstLine="708"/>
        <w:jc w:val="both"/>
        <w:rPr>
          <w:rFonts w:ascii="Times New Roman" w:hAnsi="Times New Roman" w:cs="Times New Roman"/>
          <w:sz w:val="28"/>
          <w:szCs w:val="28"/>
        </w:rPr>
      </w:pPr>
      <w:r w:rsidRPr="0064185B">
        <w:rPr>
          <w:rFonts w:ascii="Times New Roman" w:hAnsi="Times New Roman" w:cs="Times New Roman"/>
          <w:sz w:val="28"/>
          <w:szCs w:val="28"/>
        </w:rPr>
        <w:t xml:space="preserve">Таким образом, изложенная проблематика сводится к следующим основным критериям для внесения предложений по совершенствованию действующего законодательства РФ в рамках рассматриваемой темы: </w:t>
      </w:r>
    </w:p>
    <w:p w:rsidR="00F503DE" w:rsidRPr="00F503DE" w:rsidRDefault="00F503DE" w:rsidP="0064185B">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503DE">
        <w:rPr>
          <w:rFonts w:ascii="Times New Roman" w:hAnsi="Times New Roman" w:cs="Times New Roman"/>
          <w:color w:val="000000"/>
          <w:sz w:val="28"/>
          <w:szCs w:val="28"/>
        </w:rPr>
        <w:t xml:space="preserve">1. Конкретизация ответственности сотрудников УИС за причинение вреда при неправомерном применении физической силы, специальных средств и оружия, в частности, ее усиление. </w:t>
      </w:r>
    </w:p>
    <w:p w:rsidR="00F503DE" w:rsidRPr="00F503DE" w:rsidRDefault="00F503DE" w:rsidP="0064185B">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503DE">
        <w:rPr>
          <w:rFonts w:ascii="Times New Roman" w:hAnsi="Times New Roman" w:cs="Times New Roman"/>
          <w:color w:val="000000"/>
          <w:sz w:val="28"/>
          <w:szCs w:val="28"/>
        </w:rPr>
        <w:t>В целях минимизации нормативных построений в Гражданском</w:t>
      </w:r>
      <w:r w:rsidRPr="0064185B">
        <w:rPr>
          <w:rFonts w:ascii="Times New Roman" w:hAnsi="Times New Roman" w:cs="Times New Roman"/>
          <w:color w:val="000000"/>
          <w:sz w:val="28"/>
          <w:szCs w:val="28"/>
        </w:rPr>
        <w:t xml:space="preserve"> кодексе РФ и унификации </w:t>
      </w:r>
      <w:proofErr w:type="spellStart"/>
      <w:r w:rsidRPr="0064185B">
        <w:rPr>
          <w:rFonts w:ascii="Times New Roman" w:hAnsi="Times New Roman" w:cs="Times New Roman"/>
          <w:color w:val="000000"/>
          <w:sz w:val="28"/>
          <w:szCs w:val="28"/>
        </w:rPr>
        <w:t>деликт</w:t>
      </w:r>
      <w:r w:rsidRPr="00F503DE">
        <w:rPr>
          <w:rFonts w:ascii="Times New Roman" w:hAnsi="Times New Roman" w:cs="Times New Roman"/>
          <w:color w:val="000000"/>
          <w:sz w:val="28"/>
          <w:szCs w:val="28"/>
        </w:rPr>
        <w:t>ных</w:t>
      </w:r>
      <w:proofErr w:type="spellEnd"/>
      <w:r w:rsidRPr="00F503DE">
        <w:rPr>
          <w:rFonts w:ascii="Times New Roman" w:hAnsi="Times New Roman" w:cs="Times New Roman"/>
          <w:color w:val="000000"/>
          <w:sz w:val="28"/>
          <w:szCs w:val="28"/>
        </w:rPr>
        <w:t xml:space="preserve"> обязательств в отношении сходных субъектов деяния предст</w:t>
      </w:r>
      <w:r w:rsidR="0064185B" w:rsidRPr="0064185B">
        <w:rPr>
          <w:rFonts w:ascii="Times New Roman" w:hAnsi="Times New Roman" w:cs="Times New Roman"/>
          <w:color w:val="000000"/>
          <w:sz w:val="28"/>
          <w:szCs w:val="28"/>
        </w:rPr>
        <w:t>авляется целесообразным разрабо</w:t>
      </w:r>
      <w:r w:rsidRPr="00F503DE">
        <w:rPr>
          <w:rFonts w:ascii="Times New Roman" w:hAnsi="Times New Roman" w:cs="Times New Roman"/>
          <w:color w:val="000000"/>
          <w:sz w:val="28"/>
          <w:szCs w:val="28"/>
        </w:rPr>
        <w:t>тать положение, охватывающее сотрудников УИС и сотрудников</w:t>
      </w:r>
      <w:r w:rsidR="0064185B" w:rsidRPr="0064185B">
        <w:rPr>
          <w:rFonts w:ascii="Times New Roman" w:hAnsi="Times New Roman" w:cs="Times New Roman"/>
          <w:color w:val="000000"/>
          <w:sz w:val="28"/>
          <w:szCs w:val="28"/>
        </w:rPr>
        <w:t xml:space="preserve"> МВД России в качестве специаль</w:t>
      </w:r>
      <w:r w:rsidRPr="00F503DE">
        <w:rPr>
          <w:rFonts w:ascii="Times New Roman" w:hAnsi="Times New Roman" w:cs="Times New Roman"/>
          <w:color w:val="000000"/>
          <w:sz w:val="28"/>
          <w:szCs w:val="28"/>
        </w:rPr>
        <w:t xml:space="preserve">ных субъектов деяния. </w:t>
      </w:r>
    </w:p>
    <w:p w:rsidR="00F503DE" w:rsidRPr="00F503DE" w:rsidRDefault="00F503DE" w:rsidP="0064185B">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503DE">
        <w:rPr>
          <w:rFonts w:ascii="Times New Roman" w:hAnsi="Times New Roman" w:cs="Times New Roman"/>
          <w:color w:val="000000"/>
          <w:sz w:val="28"/>
          <w:szCs w:val="28"/>
        </w:rPr>
        <w:t>2. Усиление ответственности лиц, содержащихся в учреждениях ФСИН России и МВД России, за провокационны</w:t>
      </w:r>
      <w:r w:rsidR="0064185B" w:rsidRPr="0064185B">
        <w:rPr>
          <w:rFonts w:ascii="Times New Roman" w:hAnsi="Times New Roman" w:cs="Times New Roman"/>
          <w:color w:val="000000"/>
          <w:sz w:val="28"/>
          <w:szCs w:val="28"/>
        </w:rPr>
        <w:t>е действия в отношении сотрудни</w:t>
      </w:r>
      <w:r w:rsidRPr="00F503DE">
        <w:rPr>
          <w:rFonts w:ascii="Times New Roman" w:hAnsi="Times New Roman" w:cs="Times New Roman"/>
          <w:color w:val="000000"/>
          <w:sz w:val="28"/>
          <w:szCs w:val="28"/>
        </w:rPr>
        <w:t>ков, а также за при</w:t>
      </w:r>
      <w:r w:rsidR="0064185B" w:rsidRPr="0064185B">
        <w:rPr>
          <w:rFonts w:ascii="Times New Roman" w:hAnsi="Times New Roman" w:cs="Times New Roman"/>
          <w:color w:val="000000"/>
          <w:sz w:val="28"/>
          <w:szCs w:val="28"/>
        </w:rPr>
        <w:t>чинение вреда себе в целях обви</w:t>
      </w:r>
      <w:r w:rsidRPr="00F503DE">
        <w:rPr>
          <w:rFonts w:ascii="Times New Roman" w:hAnsi="Times New Roman" w:cs="Times New Roman"/>
          <w:color w:val="000000"/>
          <w:sz w:val="28"/>
          <w:szCs w:val="28"/>
        </w:rPr>
        <w:t xml:space="preserve">нения сотрудников и (или) получения иной выгоды. </w:t>
      </w:r>
    </w:p>
    <w:p w:rsidR="00F503DE" w:rsidRDefault="00F503DE" w:rsidP="0064185B">
      <w:pPr>
        <w:pStyle w:val="Default"/>
        <w:spacing w:line="360" w:lineRule="auto"/>
        <w:ind w:firstLine="708"/>
        <w:jc w:val="both"/>
        <w:rPr>
          <w:rFonts w:ascii="Times New Roman" w:hAnsi="Times New Roman" w:cs="Times New Roman"/>
          <w:sz w:val="28"/>
          <w:szCs w:val="28"/>
        </w:rPr>
      </w:pPr>
      <w:r w:rsidRPr="0064185B">
        <w:rPr>
          <w:rFonts w:ascii="Times New Roman" w:hAnsi="Times New Roman" w:cs="Times New Roman"/>
          <w:sz w:val="28"/>
          <w:szCs w:val="28"/>
        </w:rPr>
        <w:t xml:space="preserve">В любом случае с точки зрения организации отбывания лицом наказания не должна допускаться бесконтрольность применения мер безопасности сотрудниками УИС. </w:t>
      </w:r>
      <w:proofErr w:type="gramStart"/>
      <w:r w:rsidRPr="0064185B">
        <w:rPr>
          <w:rFonts w:ascii="Times New Roman" w:hAnsi="Times New Roman" w:cs="Times New Roman"/>
          <w:sz w:val="28"/>
          <w:szCs w:val="28"/>
        </w:rPr>
        <w:t>В этом контексте представляется целесообразным принять комплекс мер по расширению возможностей ведения видеонаблюдения за взаимодействием сотрудников УИС и лиц, содержащихся в исправительных учреждениях ФСИН России: данная мера будет сдерживающим фактором в отношении обеих сторон и охватит кон</w:t>
      </w:r>
      <w:r w:rsidR="0064185B" w:rsidRPr="0064185B">
        <w:rPr>
          <w:rFonts w:ascii="Times New Roman" w:hAnsi="Times New Roman" w:cs="Times New Roman"/>
          <w:sz w:val="28"/>
          <w:szCs w:val="28"/>
        </w:rPr>
        <w:t>троль не только за совершением административных и уголовных правонарушений, но и за причинением вреда гражданско-правового характера.</w:t>
      </w:r>
      <w:proofErr w:type="gramEnd"/>
    </w:p>
    <w:p w:rsidR="0064185B" w:rsidRDefault="0064185B" w:rsidP="0064185B">
      <w:pPr>
        <w:pStyle w:val="Default"/>
        <w:spacing w:line="360" w:lineRule="auto"/>
        <w:ind w:firstLine="708"/>
        <w:jc w:val="both"/>
        <w:rPr>
          <w:rFonts w:ascii="Times New Roman" w:hAnsi="Times New Roman" w:cs="Times New Roman"/>
          <w:sz w:val="28"/>
          <w:szCs w:val="28"/>
        </w:rPr>
      </w:pPr>
      <w:proofErr w:type="gramStart"/>
      <w:r w:rsidRPr="0064185B">
        <w:rPr>
          <w:rFonts w:ascii="Times New Roman" w:hAnsi="Times New Roman" w:cs="Times New Roman"/>
          <w:sz w:val="28"/>
          <w:szCs w:val="28"/>
        </w:rPr>
        <w:t xml:space="preserve">В дальнейшем представляется необходимым разработать конкретные меры, направленные на изменение действующего российского </w:t>
      </w:r>
      <w:r w:rsidRPr="0064185B">
        <w:rPr>
          <w:rFonts w:ascii="Times New Roman" w:hAnsi="Times New Roman" w:cs="Times New Roman"/>
          <w:sz w:val="28"/>
          <w:szCs w:val="28"/>
        </w:rPr>
        <w:lastRenderedPageBreak/>
        <w:t>законодательства, регулирующего общественные отношения в сфере гражданско-правовой ответственности сотрудников УИС за неправомерное применение физической силы, специальных средств и оружия.</w:t>
      </w:r>
      <w:proofErr w:type="gramEnd"/>
    </w:p>
    <w:p w:rsidR="00185279" w:rsidRDefault="00185279" w:rsidP="00175F7C">
      <w:pPr>
        <w:autoSpaceDE w:val="0"/>
        <w:autoSpaceDN w:val="0"/>
        <w:adjustRightInd w:val="0"/>
        <w:spacing w:after="0" w:line="360" w:lineRule="auto"/>
        <w:ind w:firstLine="708"/>
        <w:jc w:val="both"/>
        <w:rPr>
          <w:rFonts w:ascii="Times New Roman" w:eastAsia="ArialMT" w:hAnsi="Times New Roman" w:cs="Times New Roman"/>
          <w:sz w:val="28"/>
          <w:szCs w:val="28"/>
        </w:rPr>
      </w:pPr>
      <w:r w:rsidRPr="00185279">
        <w:rPr>
          <w:rFonts w:ascii="Times New Roman" w:hAnsi="Times New Roman" w:cs="Times New Roman"/>
          <w:sz w:val="28"/>
          <w:szCs w:val="28"/>
        </w:rPr>
        <w:t xml:space="preserve">2) </w:t>
      </w:r>
      <w:r w:rsidRPr="00185279">
        <w:rPr>
          <w:rFonts w:ascii="Times New Roman" w:eastAsia="ArialMT" w:hAnsi="Times New Roman" w:cs="Times New Roman"/>
          <w:sz w:val="28"/>
          <w:szCs w:val="28"/>
        </w:rPr>
        <w:t>Проблема характеристики и квалификации морального вреда имеет неоднозначное понимание в современном российском правовом</w:t>
      </w:r>
      <w:r w:rsidR="00AF4E5F">
        <w:rPr>
          <w:rFonts w:ascii="Times New Roman" w:eastAsia="ArialMT" w:hAnsi="Times New Roman" w:cs="Times New Roman"/>
          <w:sz w:val="28"/>
          <w:szCs w:val="28"/>
        </w:rPr>
        <w:t xml:space="preserve"> </w:t>
      </w:r>
      <w:proofErr w:type="spellStart"/>
      <w:r w:rsidRPr="00185279">
        <w:rPr>
          <w:rFonts w:ascii="Times New Roman" w:eastAsia="ArialMT" w:hAnsi="Times New Roman" w:cs="Times New Roman"/>
          <w:sz w:val="28"/>
          <w:szCs w:val="28"/>
        </w:rPr>
        <w:t>ци</w:t>
      </w:r>
      <w:r w:rsidR="00AF4E5F">
        <w:rPr>
          <w:rFonts w:ascii="Times New Roman" w:eastAsia="ArialMT" w:hAnsi="Times New Roman" w:cs="Times New Roman"/>
          <w:sz w:val="28"/>
          <w:szCs w:val="28"/>
        </w:rPr>
        <w:t>вилистическом</w:t>
      </w:r>
      <w:proofErr w:type="spellEnd"/>
      <w:r w:rsidR="00AF4E5F">
        <w:rPr>
          <w:rFonts w:ascii="Times New Roman" w:eastAsia="ArialMT" w:hAnsi="Times New Roman" w:cs="Times New Roman"/>
          <w:sz w:val="28"/>
          <w:szCs w:val="28"/>
        </w:rPr>
        <w:t xml:space="preserve"> поле. Это обуслов</w:t>
      </w:r>
      <w:r w:rsidRPr="00185279">
        <w:rPr>
          <w:rFonts w:ascii="Times New Roman" w:eastAsia="ArialMT" w:hAnsi="Times New Roman" w:cs="Times New Roman"/>
          <w:sz w:val="28"/>
          <w:szCs w:val="28"/>
        </w:rPr>
        <w:t>лено, с одной стороны, закрепленной в Гражданском кодексе Российской Федерации</w:t>
      </w:r>
      <w:r w:rsidR="00AF4E5F">
        <w:rPr>
          <w:rFonts w:ascii="Times New Roman" w:eastAsia="ArialMT" w:hAnsi="Times New Roman" w:cs="Times New Roman"/>
          <w:sz w:val="28"/>
          <w:szCs w:val="28"/>
        </w:rPr>
        <w:t xml:space="preserve"> </w:t>
      </w:r>
      <w:r w:rsidRPr="00185279">
        <w:rPr>
          <w:rFonts w:ascii="Times New Roman" w:eastAsia="ArialMT" w:hAnsi="Times New Roman" w:cs="Times New Roman"/>
          <w:sz w:val="28"/>
          <w:szCs w:val="28"/>
        </w:rPr>
        <w:t>(ГК РФ) формулировкой (ст. 151), порождающей вариативные толкования теоретиками,</w:t>
      </w:r>
      <w:r w:rsidR="00AF4E5F">
        <w:rPr>
          <w:rFonts w:ascii="Times New Roman" w:eastAsia="ArialMT" w:hAnsi="Times New Roman" w:cs="Times New Roman"/>
          <w:sz w:val="28"/>
          <w:szCs w:val="28"/>
        </w:rPr>
        <w:t xml:space="preserve"> </w:t>
      </w:r>
      <w:r w:rsidRPr="00185279">
        <w:rPr>
          <w:rFonts w:ascii="Times New Roman" w:eastAsia="ArialMT" w:hAnsi="Times New Roman" w:cs="Times New Roman"/>
          <w:sz w:val="28"/>
          <w:szCs w:val="28"/>
        </w:rPr>
        <w:t xml:space="preserve">а с другой – отсутствием единообразной </w:t>
      </w:r>
      <w:proofErr w:type="gramStart"/>
      <w:r w:rsidRPr="00185279">
        <w:rPr>
          <w:rFonts w:ascii="Times New Roman" w:eastAsia="ArialMT" w:hAnsi="Times New Roman" w:cs="Times New Roman"/>
          <w:sz w:val="28"/>
          <w:szCs w:val="28"/>
        </w:rPr>
        <w:t>системы критериев оценивания размера причиненного ущерба</w:t>
      </w:r>
      <w:proofErr w:type="gramEnd"/>
      <w:r w:rsidRPr="00185279">
        <w:rPr>
          <w:rFonts w:ascii="Times New Roman" w:eastAsia="ArialMT" w:hAnsi="Times New Roman" w:cs="Times New Roman"/>
          <w:sz w:val="28"/>
          <w:szCs w:val="28"/>
        </w:rPr>
        <w:t xml:space="preserve"> при квалификации деяния как морального вреда.</w:t>
      </w:r>
    </w:p>
    <w:p w:rsidR="00AF4E5F" w:rsidRPr="00AF4E5F" w:rsidRDefault="00AF4E5F" w:rsidP="00AF4E5F">
      <w:pPr>
        <w:autoSpaceDE w:val="0"/>
        <w:autoSpaceDN w:val="0"/>
        <w:adjustRightInd w:val="0"/>
        <w:spacing w:after="0" w:line="360" w:lineRule="auto"/>
        <w:jc w:val="both"/>
        <w:rPr>
          <w:rFonts w:ascii="Times New Roman" w:eastAsia="ArialMT" w:hAnsi="Times New Roman" w:cs="Times New Roman"/>
          <w:sz w:val="28"/>
          <w:szCs w:val="28"/>
        </w:rPr>
      </w:pPr>
      <w:r w:rsidRPr="00AF4E5F">
        <w:rPr>
          <w:rFonts w:ascii="Times New Roman" w:eastAsia="ArialMT" w:hAnsi="Times New Roman" w:cs="Times New Roman"/>
          <w:sz w:val="28"/>
          <w:szCs w:val="28"/>
        </w:rPr>
        <w:tab/>
        <w:t>Гражданско-правовая ответственность сотрудников УИС за причинение морального вреда (физических или нравственных страданий) наступает в общем порядке, как</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и его компенсация, в соответствии со ст. 151, 1099–1101, 1069 ГК РФ.</w:t>
      </w:r>
      <w:r w:rsidR="000641F4">
        <w:rPr>
          <w:rStyle w:val="ac"/>
          <w:rFonts w:ascii="Times New Roman" w:eastAsia="ArialMT" w:hAnsi="Times New Roman"/>
          <w:sz w:val="28"/>
          <w:szCs w:val="28"/>
        </w:rPr>
        <w:footnoteReference w:id="38"/>
      </w:r>
    </w:p>
    <w:p w:rsidR="00AF4E5F" w:rsidRPr="00AF4E5F" w:rsidRDefault="00AF4E5F" w:rsidP="00AF4E5F">
      <w:pPr>
        <w:autoSpaceDE w:val="0"/>
        <w:autoSpaceDN w:val="0"/>
        <w:adjustRightInd w:val="0"/>
        <w:spacing w:after="0" w:line="360" w:lineRule="auto"/>
        <w:jc w:val="both"/>
        <w:rPr>
          <w:rFonts w:ascii="Times New Roman" w:eastAsia="ArialMT" w:hAnsi="Times New Roman" w:cs="Times New Roman"/>
          <w:sz w:val="28"/>
          <w:szCs w:val="28"/>
        </w:rPr>
      </w:pPr>
      <w:r w:rsidRPr="00AF4E5F">
        <w:rPr>
          <w:rFonts w:ascii="Times New Roman" w:eastAsia="ArialMT" w:hAnsi="Times New Roman" w:cs="Times New Roman"/>
          <w:sz w:val="28"/>
          <w:szCs w:val="28"/>
        </w:rPr>
        <w:tab/>
        <w:t>В соответствии со ст. 151 ГК РФ критериями определения размеров компенсации</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морального вреда в рассматриваемом аспекте будут являться степень вины ответчика, иные заслуживающие внимания обстоятельства, а также степень физических и</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нравственных страданий, связанных с индивидуальными особенностями осужденного</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(лица, содержащегося под стражей, либо иного лица), которому причинен вред. К индивидуальным особенностям будут относиться возраст, пол, рост, вес, состояние здоровья, особенности личной характеристики осужденного либо лица, содержащегося</w:t>
      </w:r>
    </w:p>
    <w:p w:rsidR="00AF4E5F" w:rsidRDefault="00AF4E5F" w:rsidP="00AF4E5F">
      <w:pPr>
        <w:autoSpaceDE w:val="0"/>
        <w:autoSpaceDN w:val="0"/>
        <w:adjustRightInd w:val="0"/>
        <w:spacing w:after="0" w:line="360" w:lineRule="auto"/>
        <w:jc w:val="both"/>
        <w:rPr>
          <w:rFonts w:ascii="Times New Roman" w:eastAsia="ArialMT" w:hAnsi="Times New Roman" w:cs="Times New Roman"/>
          <w:sz w:val="28"/>
          <w:szCs w:val="28"/>
        </w:rPr>
      </w:pPr>
      <w:r w:rsidRPr="00AF4E5F">
        <w:rPr>
          <w:rFonts w:ascii="Times New Roman" w:eastAsia="ArialMT" w:hAnsi="Times New Roman" w:cs="Times New Roman"/>
          <w:sz w:val="28"/>
          <w:szCs w:val="28"/>
        </w:rPr>
        <w:t>под стражей (</w:t>
      </w:r>
      <w:proofErr w:type="gramStart"/>
      <w:r w:rsidRPr="00AF4E5F">
        <w:rPr>
          <w:rFonts w:ascii="Times New Roman" w:eastAsia="ArialMT" w:hAnsi="Times New Roman" w:cs="Times New Roman"/>
          <w:sz w:val="28"/>
          <w:szCs w:val="28"/>
        </w:rPr>
        <w:t>склонен</w:t>
      </w:r>
      <w:proofErr w:type="gramEnd"/>
      <w:r w:rsidRPr="00AF4E5F">
        <w:rPr>
          <w:rFonts w:ascii="Times New Roman" w:eastAsia="ArialMT" w:hAnsi="Times New Roman" w:cs="Times New Roman"/>
          <w:sz w:val="28"/>
          <w:szCs w:val="28"/>
        </w:rPr>
        <w:t xml:space="preserve"> ли к побегу, суициду, наркомании, алкоголизму, неповиновению</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законным требованиям сотрудников УИС и пр.) и т. д.</w:t>
      </w:r>
    </w:p>
    <w:p w:rsidR="00AF4E5F" w:rsidRDefault="00AF4E5F" w:rsidP="00AF4E5F">
      <w:pPr>
        <w:autoSpaceDE w:val="0"/>
        <w:autoSpaceDN w:val="0"/>
        <w:adjustRightInd w:val="0"/>
        <w:spacing w:after="0" w:line="360" w:lineRule="auto"/>
        <w:jc w:val="both"/>
        <w:rPr>
          <w:rFonts w:ascii="Times New Roman" w:eastAsia="ArialMT" w:hAnsi="Times New Roman" w:cs="Times New Roman"/>
          <w:sz w:val="28"/>
          <w:szCs w:val="28"/>
        </w:rPr>
      </w:pPr>
      <w:r w:rsidRPr="00AF4E5F">
        <w:rPr>
          <w:rFonts w:ascii="Times New Roman" w:eastAsia="ArialMT" w:hAnsi="Times New Roman" w:cs="Times New Roman"/>
          <w:sz w:val="28"/>
          <w:szCs w:val="28"/>
        </w:rPr>
        <w:tab/>
        <w:t xml:space="preserve">Вопрос определения судом размера компенсации морального вреда осужденным и лицам, содержащимся под стражей, имеет специфику лишь в контексте обстоятельств, при которых моральный вред был причинен, с учетом условий нахождения в учреждении ФСИН России. </w:t>
      </w:r>
      <w:proofErr w:type="gramStart"/>
      <w:r w:rsidRPr="00AF4E5F">
        <w:rPr>
          <w:rFonts w:ascii="Times New Roman" w:eastAsia="ArialMT" w:hAnsi="Times New Roman" w:cs="Times New Roman"/>
          <w:sz w:val="28"/>
          <w:szCs w:val="28"/>
        </w:rPr>
        <w:t xml:space="preserve">В соответствии со </w:t>
      </w:r>
      <w:r w:rsidRPr="00AF4E5F">
        <w:rPr>
          <w:rFonts w:ascii="Times New Roman" w:eastAsia="ArialMT" w:hAnsi="Times New Roman" w:cs="Times New Roman"/>
          <w:sz w:val="28"/>
          <w:szCs w:val="28"/>
        </w:rPr>
        <w:lastRenderedPageBreak/>
        <w:t>ст. 1101 ГК РФ суд учитывает характер причиненных осужденному (лицу, содержащемуся под стражей) физических и нравственных страданий, а также степень вины сотрудника УИС в случаях, когда вина является основанием возмещения вреда, с учетом требований разумности и справедливости, а также</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фактических обстоятельств, при которых был причинен моральный вред (временной</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интервал пережитых физических или нравственных страданий, их качество, глубина</w:t>
      </w:r>
      <w:proofErr w:type="gramEnd"/>
      <w:r w:rsidRPr="00AF4E5F">
        <w:rPr>
          <w:rFonts w:ascii="Times New Roman" w:eastAsia="ArialMT" w:hAnsi="Times New Roman" w:cs="Times New Roman"/>
          <w:sz w:val="28"/>
          <w:szCs w:val="28"/>
        </w:rPr>
        <w:t xml:space="preserve"> и</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характер, наличие и степень вины потерпевшего и пр.).</w:t>
      </w:r>
    </w:p>
    <w:p w:rsidR="00AF4E5F" w:rsidRDefault="00AF4E5F" w:rsidP="00AF4E5F">
      <w:pPr>
        <w:autoSpaceDE w:val="0"/>
        <w:autoSpaceDN w:val="0"/>
        <w:adjustRightInd w:val="0"/>
        <w:spacing w:after="0" w:line="360" w:lineRule="auto"/>
        <w:jc w:val="both"/>
        <w:rPr>
          <w:rFonts w:ascii="Times New Roman" w:eastAsia="ArialMT" w:hAnsi="Times New Roman" w:cs="Times New Roman"/>
          <w:sz w:val="28"/>
          <w:szCs w:val="28"/>
        </w:rPr>
      </w:pPr>
      <w:r>
        <w:rPr>
          <w:rFonts w:ascii="Times New Roman" w:eastAsia="ArialMT" w:hAnsi="Times New Roman" w:cs="Times New Roman"/>
          <w:sz w:val="28"/>
          <w:szCs w:val="28"/>
        </w:rPr>
        <w:tab/>
      </w:r>
      <w:r w:rsidRPr="00AF4E5F">
        <w:rPr>
          <w:rFonts w:ascii="Times New Roman" w:eastAsia="ArialMT" w:hAnsi="Times New Roman" w:cs="Times New Roman"/>
          <w:sz w:val="28"/>
          <w:szCs w:val="28"/>
        </w:rPr>
        <w:t>Снижению уровня правонарушений, связанных с причинением морального вреда в</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отношении лиц, содержащихся в учреждениях ФСИН России, будет способствовать не</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только совершенствование действующего российского федерального (гражданского</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и уголовного) и ведомственного законодательства, но и курс на открытость процесса</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 xml:space="preserve">исполнения уголовных наказаний для надзорных органов и правозащитных организаций. </w:t>
      </w:r>
      <w:proofErr w:type="gramStart"/>
      <w:r w:rsidRPr="00AF4E5F">
        <w:rPr>
          <w:rFonts w:ascii="Times New Roman" w:eastAsia="ArialMT" w:hAnsi="Times New Roman" w:cs="Times New Roman"/>
          <w:sz w:val="28"/>
          <w:szCs w:val="28"/>
        </w:rPr>
        <w:t>Реализация данного курса возможна путем увеличения количества видеокамер и</w:t>
      </w:r>
      <w:r>
        <w:rPr>
          <w:rFonts w:ascii="Times New Roman" w:eastAsia="ArialMT" w:hAnsi="Times New Roman" w:cs="Times New Roman"/>
          <w:sz w:val="28"/>
          <w:szCs w:val="28"/>
        </w:rPr>
        <w:t xml:space="preserve"> </w:t>
      </w:r>
      <w:proofErr w:type="spellStart"/>
      <w:r w:rsidRPr="00AF4E5F">
        <w:rPr>
          <w:rFonts w:ascii="Times New Roman" w:eastAsia="ArialMT" w:hAnsi="Times New Roman" w:cs="Times New Roman"/>
          <w:sz w:val="28"/>
          <w:szCs w:val="28"/>
        </w:rPr>
        <w:t>видеорегистраторов</w:t>
      </w:r>
      <w:proofErr w:type="spellEnd"/>
      <w:r w:rsidRPr="00AF4E5F">
        <w:rPr>
          <w:rFonts w:ascii="Times New Roman" w:eastAsia="ArialMT" w:hAnsi="Times New Roman" w:cs="Times New Roman"/>
          <w:sz w:val="28"/>
          <w:szCs w:val="28"/>
        </w:rPr>
        <w:t xml:space="preserve"> на территории учреждения УИС, сроков хранения видеозаписей</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 xml:space="preserve">(до полугода либо года), более конкретной регламентации порядка применения </w:t>
      </w:r>
      <w:proofErr w:type="spellStart"/>
      <w:r w:rsidRPr="00AF4E5F">
        <w:rPr>
          <w:rFonts w:ascii="Times New Roman" w:eastAsia="ArialMT" w:hAnsi="Times New Roman" w:cs="Times New Roman"/>
          <w:sz w:val="28"/>
          <w:szCs w:val="28"/>
        </w:rPr>
        <w:t>видеорегистраторов</w:t>
      </w:r>
      <w:proofErr w:type="spellEnd"/>
      <w:r w:rsidRPr="00AF4E5F">
        <w:rPr>
          <w:rFonts w:ascii="Times New Roman" w:eastAsia="ArialMT" w:hAnsi="Times New Roman" w:cs="Times New Roman"/>
          <w:sz w:val="28"/>
          <w:szCs w:val="28"/>
        </w:rPr>
        <w:t xml:space="preserve"> для сотрудников УИС, отсутствия возможности для сотрудников удаления записанного материала, обзора отснятого материала контролирующими лицами</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(в учреждениях со сложной оперативной обстановкой и методом случайной выборки),</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а также иные меры, позволяющие оценить правомерность действий</w:t>
      </w:r>
      <w:proofErr w:type="gramEnd"/>
      <w:r w:rsidRPr="00AF4E5F">
        <w:rPr>
          <w:rFonts w:ascii="Times New Roman" w:eastAsia="ArialMT" w:hAnsi="Times New Roman" w:cs="Times New Roman"/>
          <w:sz w:val="28"/>
          <w:szCs w:val="28"/>
        </w:rPr>
        <w:t xml:space="preserve"> сотрудников УИС</w:t>
      </w:r>
      <w:r>
        <w:rPr>
          <w:rFonts w:ascii="Times New Roman" w:eastAsia="ArialMT" w:hAnsi="Times New Roman" w:cs="Times New Roman"/>
          <w:sz w:val="28"/>
          <w:szCs w:val="28"/>
        </w:rPr>
        <w:t xml:space="preserve"> </w:t>
      </w:r>
      <w:r w:rsidRPr="00AF4E5F">
        <w:rPr>
          <w:rFonts w:ascii="Times New Roman" w:eastAsia="ArialMT" w:hAnsi="Times New Roman" w:cs="Times New Roman"/>
          <w:sz w:val="28"/>
          <w:szCs w:val="28"/>
        </w:rPr>
        <w:t>и осужденных (лиц, содержащихся под стражей).</w:t>
      </w:r>
    </w:p>
    <w:p w:rsidR="00175F7C" w:rsidRDefault="00175F7C" w:rsidP="00175F7C">
      <w:pPr>
        <w:spacing w:after="0" w:line="360" w:lineRule="auto"/>
        <w:ind w:firstLine="708"/>
        <w:jc w:val="both"/>
        <w:rPr>
          <w:rFonts w:ascii="Times New Roman" w:hAnsi="Times New Roman"/>
          <w:sz w:val="28"/>
          <w:szCs w:val="28"/>
        </w:rPr>
      </w:pPr>
      <w:r w:rsidRPr="00295316">
        <w:rPr>
          <w:rFonts w:ascii="Times New Roman" w:hAnsi="Times New Roman"/>
          <w:sz w:val="28"/>
          <w:szCs w:val="28"/>
        </w:rPr>
        <w:t>Характеризуя преступность сотрудников УИС нельзя не сказать о ее латентности. Исследования многих выдающих ученых свидетельствуют, что пенитенциарные преступления независимо от того, кем они совершаются осужденными или сотрудниками, обладают высокой степенью латентности, что говорит о тенденции роста данных преступлений.</w:t>
      </w:r>
    </w:p>
    <w:p w:rsidR="0064185B" w:rsidRDefault="0064185B" w:rsidP="0064185B">
      <w:pPr>
        <w:pStyle w:val="Default"/>
        <w:spacing w:line="360" w:lineRule="auto"/>
        <w:ind w:firstLine="708"/>
        <w:jc w:val="both"/>
        <w:rPr>
          <w:rFonts w:ascii="Times New Roman" w:hAnsi="Times New Roman" w:cs="Times New Roman"/>
          <w:sz w:val="28"/>
          <w:szCs w:val="28"/>
        </w:rPr>
      </w:pPr>
    </w:p>
    <w:p w:rsidR="008917D6" w:rsidRPr="00CC223A" w:rsidRDefault="008917D6" w:rsidP="00CC223A">
      <w:pPr>
        <w:pStyle w:val="Default"/>
        <w:spacing w:line="360" w:lineRule="auto"/>
        <w:jc w:val="both"/>
        <w:rPr>
          <w:rFonts w:ascii="Times New Roman" w:hAnsi="Times New Roman" w:cs="Times New Roman"/>
          <w:color w:val="auto"/>
          <w:sz w:val="28"/>
          <w:szCs w:val="28"/>
        </w:rPr>
      </w:pPr>
    </w:p>
    <w:p w:rsidR="000E2EC9" w:rsidRDefault="00D25131" w:rsidP="00D25131">
      <w:pPr>
        <w:autoSpaceDE w:val="0"/>
        <w:autoSpaceDN w:val="0"/>
        <w:adjustRightInd w:val="0"/>
        <w:spacing w:after="0" w:line="360" w:lineRule="auto"/>
        <w:ind w:left="349"/>
        <w:jc w:val="center"/>
        <w:rPr>
          <w:rFonts w:ascii="Times New Roman" w:hAnsi="Times New Roman" w:cs="Times New Roman"/>
          <w:b/>
          <w:sz w:val="28"/>
          <w:szCs w:val="28"/>
        </w:rPr>
      </w:pPr>
      <w:r w:rsidRPr="00D25131">
        <w:rPr>
          <w:rFonts w:ascii="Times New Roman" w:hAnsi="Times New Roman" w:cs="Times New Roman"/>
          <w:b/>
          <w:sz w:val="28"/>
          <w:szCs w:val="28"/>
        </w:rPr>
        <w:lastRenderedPageBreak/>
        <w:t>ЗАКЛЮЧЕНИЕ</w:t>
      </w:r>
    </w:p>
    <w:p w:rsidR="00D25131" w:rsidRDefault="00D25131" w:rsidP="00D25131">
      <w:pPr>
        <w:autoSpaceDE w:val="0"/>
        <w:autoSpaceDN w:val="0"/>
        <w:adjustRightInd w:val="0"/>
        <w:spacing w:after="0" w:line="360" w:lineRule="auto"/>
        <w:ind w:left="349"/>
        <w:jc w:val="center"/>
        <w:rPr>
          <w:rFonts w:ascii="Times New Roman" w:hAnsi="Times New Roman" w:cs="Times New Roman"/>
          <w:b/>
          <w:sz w:val="28"/>
          <w:szCs w:val="28"/>
        </w:rPr>
      </w:pPr>
    </w:p>
    <w:p w:rsidR="002935AD" w:rsidRPr="002935AD" w:rsidRDefault="002935AD" w:rsidP="002935AD">
      <w:pPr>
        <w:autoSpaceDE w:val="0"/>
        <w:autoSpaceDN w:val="0"/>
        <w:adjustRightInd w:val="0"/>
        <w:spacing w:after="0" w:line="360" w:lineRule="auto"/>
        <w:ind w:firstLine="709"/>
        <w:jc w:val="both"/>
        <w:rPr>
          <w:rFonts w:ascii="Times New Roman" w:hAnsi="Times New Roman" w:cs="Times New Roman"/>
          <w:sz w:val="28"/>
          <w:szCs w:val="28"/>
        </w:rPr>
      </w:pPr>
      <w:r w:rsidRPr="002935AD">
        <w:rPr>
          <w:rFonts w:ascii="Times New Roman" w:hAnsi="Times New Roman" w:cs="Times New Roman"/>
          <w:sz w:val="28"/>
          <w:szCs w:val="28"/>
        </w:rPr>
        <w:t>Злоупотребление правом - это такая форма осуществления субъективного гражданского права, которая противоречит цели, ради которой оно предоставляется субъектам.</w:t>
      </w:r>
      <w:r>
        <w:rPr>
          <w:rFonts w:ascii="Times New Roman" w:hAnsi="Times New Roman" w:cs="Times New Roman"/>
          <w:sz w:val="28"/>
          <w:szCs w:val="28"/>
        </w:rPr>
        <w:t xml:space="preserve"> </w:t>
      </w:r>
    </w:p>
    <w:p w:rsidR="00680C8F" w:rsidRDefault="00680C8F" w:rsidP="00680C8F">
      <w:pPr>
        <w:pStyle w:val="Default"/>
        <w:spacing w:line="360" w:lineRule="auto"/>
        <w:ind w:firstLine="708"/>
        <w:jc w:val="both"/>
        <w:rPr>
          <w:rFonts w:ascii="Times New Roman" w:hAnsi="Times New Roman" w:cs="Times New Roman"/>
          <w:sz w:val="28"/>
          <w:szCs w:val="28"/>
        </w:rPr>
      </w:pPr>
      <w:r w:rsidRPr="00F561DA">
        <w:rPr>
          <w:rFonts w:ascii="Times New Roman" w:hAnsi="Times New Roman" w:cs="Times New Roman"/>
          <w:sz w:val="28"/>
          <w:szCs w:val="28"/>
        </w:rPr>
        <w:t>Представляется очевидным, что преступ</w:t>
      </w:r>
      <w:r w:rsidRPr="00F561DA">
        <w:rPr>
          <w:rFonts w:ascii="Times New Roman" w:hAnsi="Times New Roman" w:cs="Times New Roman"/>
          <w:sz w:val="28"/>
          <w:szCs w:val="28"/>
        </w:rPr>
        <w:softHyphen/>
        <w:t>ность сотрудников уголовно-исполнитель</w:t>
      </w:r>
      <w:r w:rsidRPr="00F561DA">
        <w:rPr>
          <w:rFonts w:ascii="Times New Roman" w:hAnsi="Times New Roman" w:cs="Times New Roman"/>
          <w:sz w:val="28"/>
          <w:szCs w:val="28"/>
        </w:rPr>
        <w:softHyphen/>
        <w:t>ной системы как представителей право</w:t>
      </w:r>
      <w:r w:rsidRPr="00F561DA">
        <w:rPr>
          <w:rFonts w:ascii="Times New Roman" w:hAnsi="Times New Roman" w:cs="Times New Roman"/>
          <w:sz w:val="28"/>
          <w:szCs w:val="28"/>
        </w:rPr>
        <w:softHyphen/>
        <w:t>охранительных органов таит в себе особую опасность ввиду причинения не только пря</w:t>
      </w:r>
      <w:r w:rsidRPr="00F561DA">
        <w:rPr>
          <w:rFonts w:ascii="Times New Roman" w:hAnsi="Times New Roman" w:cs="Times New Roman"/>
          <w:sz w:val="28"/>
          <w:szCs w:val="28"/>
        </w:rPr>
        <w:softHyphen/>
        <w:t>мого, но и косвенного вреда общественным отношениям, так как последствием таких деяний является утрата веры граждан в правоохранительную систему и органы вла</w:t>
      </w:r>
      <w:r w:rsidRPr="00F561DA">
        <w:rPr>
          <w:rFonts w:ascii="Times New Roman" w:hAnsi="Times New Roman" w:cs="Times New Roman"/>
          <w:sz w:val="28"/>
          <w:szCs w:val="28"/>
        </w:rPr>
        <w:softHyphen/>
        <w:t xml:space="preserve">сти. </w:t>
      </w:r>
      <w:proofErr w:type="gramStart"/>
      <w:r w:rsidRPr="00F561DA">
        <w:rPr>
          <w:rFonts w:ascii="Times New Roman" w:hAnsi="Times New Roman" w:cs="Times New Roman"/>
          <w:sz w:val="28"/>
          <w:szCs w:val="28"/>
        </w:rPr>
        <w:t>Однако</w:t>
      </w:r>
      <w:proofErr w:type="gramEnd"/>
      <w:r w:rsidRPr="00F561DA">
        <w:rPr>
          <w:rFonts w:ascii="Times New Roman" w:hAnsi="Times New Roman" w:cs="Times New Roman"/>
          <w:sz w:val="28"/>
          <w:szCs w:val="28"/>
        </w:rPr>
        <w:t xml:space="preserve"> несомненно и другое: по своим личностным характеристикам сотрудники учреждений и органов исполнения наказа</w:t>
      </w:r>
      <w:r w:rsidRPr="00F561DA">
        <w:rPr>
          <w:rFonts w:ascii="Times New Roman" w:hAnsi="Times New Roman" w:cs="Times New Roman"/>
          <w:sz w:val="28"/>
          <w:szCs w:val="28"/>
        </w:rPr>
        <w:softHyphen/>
        <w:t xml:space="preserve">ний, совершившие </w:t>
      </w:r>
      <w:proofErr w:type="spellStart"/>
      <w:r w:rsidRPr="00F561DA">
        <w:rPr>
          <w:rFonts w:ascii="Times New Roman" w:hAnsi="Times New Roman" w:cs="Times New Roman"/>
          <w:sz w:val="28"/>
          <w:szCs w:val="28"/>
        </w:rPr>
        <w:t>общеуголовные</w:t>
      </w:r>
      <w:proofErr w:type="spellEnd"/>
      <w:r w:rsidRPr="00F561DA">
        <w:rPr>
          <w:rFonts w:ascii="Times New Roman" w:hAnsi="Times New Roman" w:cs="Times New Roman"/>
          <w:sz w:val="28"/>
          <w:szCs w:val="28"/>
        </w:rPr>
        <w:t xml:space="preserve"> престу</w:t>
      </w:r>
      <w:r w:rsidRPr="00F561DA">
        <w:rPr>
          <w:rFonts w:ascii="Times New Roman" w:hAnsi="Times New Roman" w:cs="Times New Roman"/>
          <w:sz w:val="28"/>
          <w:szCs w:val="28"/>
        </w:rPr>
        <w:softHyphen/>
        <w:t>пления, не отличаются от иных лиц, престу</w:t>
      </w:r>
      <w:r w:rsidRPr="00F561DA">
        <w:rPr>
          <w:rFonts w:ascii="Times New Roman" w:hAnsi="Times New Roman" w:cs="Times New Roman"/>
          <w:sz w:val="28"/>
          <w:szCs w:val="28"/>
        </w:rPr>
        <w:softHyphen/>
        <w:t>пивших закон. Другое дело – сотрудники, совершившие должностные преступления, – деяния, которые напрямую связаны со служебными обязанностями.</w:t>
      </w:r>
      <w:r>
        <w:rPr>
          <w:rFonts w:ascii="Times New Roman" w:hAnsi="Times New Roman" w:cs="Times New Roman"/>
          <w:sz w:val="28"/>
          <w:szCs w:val="28"/>
        </w:rPr>
        <w:t xml:space="preserve"> Это и является проблемой в нашем современном обществе.</w:t>
      </w:r>
    </w:p>
    <w:p w:rsidR="00220A90" w:rsidRDefault="00680C8F" w:rsidP="00FB6C6F">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было ранее сказано в работе, сотрудник УИС – это тот человек, который должен охранять общество и государство от </w:t>
      </w:r>
      <w:r w:rsidR="00FB6C6F">
        <w:rPr>
          <w:rFonts w:ascii="Times New Roman" w:hAnsi="Times New Roman" w:cs="Times New Roman"/>
          <w:sz w:val="28"/>
          <w:szCs w:val="28"/>
        </w:rPr>
        <w:t>различных преступных посягательств, а не являться источником их распространения. Чтобы этого не происходило, необходимо различными способами повышать правовое сознание данных лиц (сотрудников УИС), именно в русле их прав и полномочий, которые они могу превышать.</w:t>
      </w:r>
    </w:p>
    <w:p w:rsidR="00BD08B9" w:rsidRDefault="002935AD" w:rsidP="00EB0E73">
      <w:pPr>
        <w:pStyle w:val="Defaul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хотелось бы отметить, что дела о злоупотреблении правом сотрудниками УИС сегодня не редкость в судебной практике. Это свидетельствует о необходимости теоретической разработки вопроса о негативных правовых последствиях совершения данного вида правонарушения. Это позволит обеспечить не только формирование устойчивой судебной практики в области применения норм о запрещении злоупотребления правом сотрудниками УИС, но и профилактику его совершения.</w:t>
      </w:r>
    </w:p>
    <w:p w:rsidR="00F77D1C" w:rsidRPr="00F77D1C" w:rsidRDefault="00F77D1C" w:rsidP="00F77D1C">
      <w:pPr>
        <w:pStyle w:val="Default"/>
        <w:spacing w:line="360" w:lineRule="auto"/>
        <w:ind w:firstLine="708"/>
        <w:jc w:val="both"/>
        <w:rPr>
          <w:rFonts w:ascii="Times New Roman" w:hAnsi="Times New Roman" w:cs="Times New Roman"/>
          <w:sz w:val="28"/>
          <w:szCs w:val="28"/>
        </w:rPr>
      </w:pPr>
      <w:r w:rsidRPr="00F77D1C">
        <w:rPr>
          <w:rFonts w:ascii="Times New Roman" w:hAnsi="Times New Roman" w:cs="Times New Roman"/>
          <w:sz w:val="28"/>
          <w:szCs w:val="28"/>
        </w:rPr>
        <w:lastRenderedPageBreak/>
        <w:t xml:space="preserve">В любом случае с точки зрения организации отбывания лицом наказания не должна допускаться бесконтрольность применения мер безопасности сотрудниками УИС. </w:t>
      </w:r>
      <w:proofErr w:type="gramStart"/>
      <w:r w:rsidRPr="00F77D1C">
        <w:rPr>
          <w:rFonts w:ascii="Times New Roman" w:hAnsi="Times New Roman" w:cs="Times New Roman"/>
          <w:sz w:val="28"/>
          <w:szCs w:val="28"/>
        </w:rPr>
        <w:t>В этом контексте представляется целесообразным принять комплекс мер по расширению возможностей ведения видеонаблюдения за взаимодействием сотрудников УИС и лиц, содержащихся в исправительных учреждениях ФСИН России: данная мера будет сдерживающим фактором в отношении обеих сторон и охватит контроль не только за совершением административных и уголовных правонарушений, но и за причинением вреда гражданско-правового характера.</w:t>
      </w:r>
      <w:proofErr w:type="gramEnd"/>
    </w:p>
    <w:p w:rsidR="00F77D1C" w:rsidRPr="00F77D1C" w:rsidRDefault="00F77D1C" w:rsidP="00F77D1C">
      <w:pPr>
        <w:pStyle w:val="Default"/>
        <w:spacing w:line="360" w:lineRule="auto"/>
        <w:ind w:firstLine="708"/>
        <w:jc w:val="both"/>
        <w:rPr>
          <w:rFonts w:ascii="Times New Roman" w:hAnsi="Times New Roman" w:cs="Times New Roman"/>
          <w:sz w:val="28"/>
          <w:szCs w:val="28"/>
        </w:rPr>
      </w:pPr>
      <w:proofErr w:type="gramStart"/>
      <w:r w:rsidRPr="00F77D1C">
        <w:rPr>
          <w:rFonts w:ascii="Times New Roman" w:hAnsi="Times New Roman" w:cs="Times New Roman"/>
          <w:sz w:val="28"/>
          <w:szCs w:val="28"/>
        </w:rPr>
        <w:t>В последующем представляется необходимым разработать конкретные меры, направленные на изменение действующего российского законодательства, регулирующего общественные отношения в сфере гражданско-правовой ответственности сотрудников УИС за неправомерное применение физической силы, специальных средств и оружия.</w:t>
      </w:r>
      <w:proofErr w:type="gramEnd"/>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Default="00F77D1C" w:rsidP="00EB0E73">
      <w:pPr>
        <w:pStyle w:val="Default"/>
        <w:spacing w:line="360" w:lineRule="auto"/>
        <w:ind w:firstLine="708"/>
        <w:jc w:val="both"/>
        <w:rPr>
          <w:rFonts w:ascii="Times New Roman" w:hAnsi="Times New Roman" w:cs="Times New Roman"/>
          <w:sz w:val="28"/>
          <w:szCs w:val="28"/>
        </w:rPr>
      </w:pPr>
    </w:p>
    <w:p w:rsidR="00F77D1C" w:rsidRPr="001255AC" w:rsidRDefault="00F77D1C" w:rsidP="00EB0E73">
      <w:pPr>
        <w:pStyle w:val="Default"/>
        <w:spacing w:line="360" w:lineRule="auto"/>
        <w:ind w:firstLine="708"/>
        <w:jc w:val="both"/>
        <w:rPr>
          <w:rFonts w:ascii="Times New Roman" w:hAnsi="Times New Roman" w:cs="Times New Roman"/>
          <w:sz w:val="28"/>
          <w:szCs w:val="28"/>
        </w:rPr>
      </w:pPr>
    </w:p>
    <w:p w:rsidR="008B628D" w:rsidRDefault="008B628D" w:rsidP="008B628D">
      <w:pPr>
        <w:pStyle w:val="Default"/>
        <w:spacing w:line="360" w:lineRule="auto"/>
        <w:ind w:firstLine="708"/>
        <w:jc w:val="center"/>
        <w:rPr>
          <w:rFonts w:ascii="Times New Roman" w:hAnsi="Times New Roman" w:cs="Times New Roman"/>
          <w:b/>
          <w:sz w:val="28"/>
          <w:szCs w:val="28"/>
        </w:rPr>
      </w:pPr>
      <w:r w:rsidRPr="008B628D">
        <w:rPr>
          <w:rFonts w:ascii="Times New Roman" w:hAnsi="Times New Roman" w:cs="Times New Roman"/>
          <w:b/>
          <w:sz w:val="28"/>
          <w:szCs w:val="28"/>
        </w:rPr>
        <w:lastRenderedPageBreak/>
        <w:t>СПИСОК ИСПОЛЬЗОВАННЫХ ИСТОЧНИКОВ</w:t>
      </w:r>
    </w:p>
    <w:p w:rsidR="008B628D" w:rsidRDefault="008B628D" w:rsidP="008B628D">
      <w:pPr>
        <w:pStyle w:val="Default"/>
        <w:spacing w:line="360" w:lineRule="auto"/>
        <w:ind w:firstLine="708"/>
        <w:jc w:val="center"/>
        <w:rPr>
          <w:rFonts w:ascii="Times New Roman" w:hAnsi="Times New Roman" w:cs="Times New Roman"/>
          <w:b/>
          <w:sz w:val="28"/>
          <w:szCs w:val="28"/>
        </w:rPr>
      </w:pPr>
    </w:p>
    <w:p w:rsidR="00EB0E73" w:rsidRDefault="00EB0E73" w:rsidP="008B628D">
      <w:pPr>
        <w:pStyle w:val="Default"/>
        <w:spacing w:line="360" w:lineRule="auto"/>
        <w:ind w:firstLine="708"/>
        <w:jc w:val="center"/>
        <w:rPr>
          <w:rFonts w:ascii="Times New Roman" w:hAnsi="Times New Roman" w:cs="Times New Roman"/>
          <w:b/>
          <w:bCs/>
          <w:sz w:val="28"/>
          <w:szCs w:val="28"/>
        </w:rPr>
      </w:pPr>
      <w:r w:rsidRPr="00EB0E73">
        <w:rPr>
          <w:rFonts w:ascii="Times New Roman" w:hAnsi="Times New Roman" w:cs="Times New Roman"/>
          <w:b/>
          <w:bCs/>
          <w:sz w:val="28"/>
          <w:szCs w:val="28"/>
        </w:rPr>
        <w:t>Законы и иные нормативные правовые акты</w:t>
      </w:r>
    </w:p>
    <w:p w:rsidR="00EB0E73" w:rsidRPr="00521168" w:rsidRDefault="00EB0E73" w:rsidP="00521168">
      <w:pPr>
        <w:pStyle w:val="Default"/>
        <w:spacing w:line="360" w:lineRule="auto"/>
        <w:ind w:firstLine="708"/>
        <w:jc w:val="both"/>
        <w:rPr>
          <w:rFonts w:ascii="Times New Roman" w:hAnsi="Times New Roman" w:cs="Times New Roman"/>
          <w:b/>
          <w:bCs/>
          <w:sz w:val="28"/>
          <w:szCs w:val="28"/>
        </w:rPr>
      </w:pPr>
    </w:p>
    <w:p w:rsidR="00EB0E73" w:rsidRDefault="00521168" w:rsidP="00521168">
      <w:pPr>
        <w:pStyle w:val="a8"/>
        <w:numPr>
          <w:ilvl w:val="0"/>
          <w:numId w:val="21"/>
        </w:numPr>
        <w:shd w:val="clear" w:color="auto" w:fill="FFFFFF"/>
        <w:spacing w:before="0" w:beforeAutospacing="0" w:after="0" w:afterAutospacing="0" w:line="360" w:lineRule="auto"/>
        <w:ind w:left="0" w:firstLine="709"/>
        <w:jc w:val="both"/>
        <w:rPr>
          <w:sz w:val="28"/>
          <w:szCs w:val="28"/>
        </w:rPr>
      </w:pPr>
      <w:r w:rsidRPr="00521168">
        <w:rPr>
          <w:sz w:val="28"/>
          <w:szCs w:val="28"/>
        </w:rPr>
        <w:t>«Гражданский кодекс Российской Федерации (часть первая)» от 30 ноября 1994 г. № 51-ФЗ (в ред. от 18.03.2019)</w:t>
      </w:r>
      <w:r w:rsidRPr="00521168">
        <w:rPr>
          <w:b/>
          <w:bCs/>
          <w:sz w:val="28"/>
          <w:szCs w:val="28"/>
          <w:shd w:val="clear" w:color="auto" w:fill="FFFFFF"/>
        </w:rPr>
        <w:t xml:space="preserve"> </w:t>
      </w:r>
      <w:r w:rsidRPr="00521168">
        <w:rPr>
          <w:bCs/>
          <w:sz w:val="28"/>
          <w:szCs w:val="28"/>
          <w:shd w:val="clear" w:color="auto" w:fill="FFFFFF"/>
        </w:rPr>
        <w:t xml:space="preserve">(с </w:t>
      </w:r>
      <w:proofErr w:type="spellStart"/>
      <w:r w:rsidRPr="00521168">
        <w:rPr>
          <w:bCs/>
          <w:sz w:val="28"/>
          <w:szCs w:val="28"/>
          <w:shd w:val="clear" w:color="auto" w:fill="FFFFFF"/>
        </w:rPr>
        <w:t>изм</w:t>
      </w:r>
      <w:proofErr w:type="spellEnd"/>
      <w:r w:rsidRPr="00521168">
        <w:rPr>
          <w:bCs/>
          <w:sz w:val="28"/>
          <w:szCs w:val="28"/>
          <w:shd w:val="clear" w:color="auto" w:fill="FFFFFF"/>
        </w:rPr>
        <w:t>. и доп., вступ. в силу с 01.10.2019)</w:t>
      </w:r>
      <w:r w:rsidRPr="00521168">
        <w:rPr>
          <w:sz w:val="28"/>
          <w:szCs w:val="28"/>
        </w:rPr>
        <w:t xml:space="preserve"> //</w:t>
      </w:r>
      <w:r w:rsidRPr="00521168">
        <w:rPr>
          <w:sz w:val="28"/>
          <w:szCs w:val="28"/>
          <w:shd w:val="clear" w:color="auto" w:fill="FFFFFF"/>
        </w:rPr>
        <w:t xml:space="preserve"> </w:t>
      </w:r>
      <w:r w:rsidRPr="00521168">
        <w:rPr>
          <w:sz w:val="28"/>
          <w:szCs w:val="28"/>
        </w:rPr>
        <w:t>Российская газета. – 1994. – № 238-239// Электронный ресурс</w:t>
      </w:r>
      <w:r w:rsidR="00BC71F4">
        <w:rPr>
          <w:sz w:val="28"/>
          <w:szCs w:val="28"/>
        </w:rPr>
        <w:t xml:space="preserve"> // </w:t>
      </w:r>
      <w:proofErr w:type="gramStart"/>
      <w:r w:rsidR="00BC71F4">
        <w:rPr>
          <w:sz w:val="28"/>
          <w:szCs w:val="28"/>
          <w:lang w:val="en-US"/>
        </w:rPr>
        <w:t>C</w:t>
      </w:r>
      <w:proofErr w:type="gramEnd"/>
      <w:r w:rsidRPr="00521168">
        <w:rPr>
          <w:sz w:val="28"/>
          <w:szCs w:val="28"/>
        </w:rPr>
        <w:t>ПС «Консультант плюс»</w:t>
      </w:r>
      <w:r>
        <w:rPr>
          <w:sz w:val="28"/>
          <w:szCs w:val="28"/>
        </w:rPr>
        <w:t>.</w:t>
      </w:r>
    </w:p>
    <w:p w:rsidR="00521168" w:rsidRPr="00521168" w:rsidRDefault="00521168" w:rsidP="00521168">
      <w:pPr>
        <w:pStyle w:val="gb-buy-options-link"/>
        <w:numPr>
          <w:ilvl w:val="0"/>
          <w:numId w:val="21"/>
        </w:numPr>
        <w:shd w:val="clear" w:color="auto" w:fill="FFFFFF"/>
        <w:spacing w:line="360" w:lineRule="auto"/>
        <w:ind w:left="0" w:firstLine="709"/>
        <w:jc w:val="both"/>
        <w:rPr>
          <w:sz w:val="28"/>
          <w:szCs w:val="28"/>
        </w:rPr>
      </w:pPr>
      <w:r w:rsidRPr="00521168">
        <w:rPr>
          <w:sz w:val="28"/>
          <w:szCs w:val="28"/>
        </w:rPr>
        <w:t>«Уголовный кодекс Российской Федерации» от 13.06.1996 № 63-ФЗ (ред. от 04.11.2019) //</w:t>
      </w:r>
      <w:r w:rsidRPr="00521168">
        <w:rPr>
          <w:sz w:val="28"/>
          <w:szCs w:val="28"/>
          <w:shd w:val="clear" w:color="auto" w:fill="FFFFFF"/>
        </w:rPr>
        <w:t xml:space="preserve"> </w:t>
      </w:r>
      <w:r w:rsidRPr="00521168">
        <w:rPr>
          <w:sz w:val="28"/>
          <w:szCs w:val="28"/>
        </w:rPr>
        <w:t xml:space="preserve">Российская газета. –1996. </w:t>
      </w:r>
      <w:r w:rsidR="00BC71F4">
        <w:rPr>
          <w:sz w:val="28"/>
          <w:szCs w:val="28"/>
        </w:rPr>
        <w:t xml:space="preserve">– №113// Электронный ресурс // </w:t>
      </w:r>
      <w:proofErr w:type="gramStart"/>
      <w:r w:rsidR="00BC71F4">
        <w:rPr>
          <w:sz w:val="28"/>
          <w:szCs w:val="28"/>
          <w:lang w:val="en-US"/>
        </w:rPr>
        <w:t>C</w:t>
      </w:r>
      <w:proofErr w:type="gramEnd"/>
      <w:r w:rsidRPr="00521168">
        <w:rPr>
          <w:sz w:val="28"/>
          <w:szCs w:val="28"/>
        </w:rPr>
        <w:t>ПС «Консультант плюс»</w:t>
      </w:r>
      <w:r>
        <w:rPr>
          <w:sz w:val="28"/>
          <w:szCs w:val="28"/>
        </w:rPr>
        <w:t>.</w:t>
      </w:r>
    </w:p>
    <w:p w:rsidR="00521168" w:rsidRPr="00521168" w:rsidRDefault="00521168" w:rsidP="00521168">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r w:rsidRPr="00521168">
        <w:rPr>
          <w:rFonts w:ascii="Times New Roman" w:hAnsi="Times New Roman" w:cs="Times New Roman"/>
          <w:sz w:val="28"/>
          <w:szCs w:val="28"/>
        </w:rPr>
        <w:t>«Арбитражный процессуальный кодекс Российской Федерации» Федеральный закон от 24.07.2002 № 95-ФЗ (в ред. от 12.11.2019) //</w:t>
      </w:r>
      <w:r w:rsidRPr="00521168">
        <w:rPr>
          <w:rFonts w:ascii="Times New Roman" w:hAnsi="Times New Roman" w:cs="Times New Roman"/>
          <w:sz w:val="28"/>
          <w:szCs w:val="28"/>
          <w:shd w:val="clear" w:color="auto" w:fill="FFFFFF"/>
        </w:rPr>
        <w:t xml:space="preserve"> </w:t>
      </w:r>
      <w:r w:rsidRPr="00521168">
        <w:rPr>
          <w:rFonts w:ascii="Times New Roman" w:hAnsi="Times New Roman" w:cs="Times New Roman"/>
          <w:sz w:val="28"/>
          <w:szCs w:val="28"/>
        </w:rPr>
        <w:t xml:space="preserve">Российская газета. –2002. </w:t>
      </w:r>
      <w:r w:rsidR="00BC71F4">
        <w:rPr>
          <w:rFonts w:ascii="Times New Roman" w:hAnsi="Times New Roman" w:cs="Times New Roman"/>
          <w:sz w:val="28"/>
          <w:szCs w:val="28"/>
        </w:rPr>
        <w:t xml:space="preserve">– №137// Электронный ресурс // </w:t>
      </w:r>
      <w:proofErr w:type="gramStart"/>
      <w:r w:rsidR="00BC71F4">
        <w:rPr>
          <w:rFonts w:ascii="Times New Roman" w:hAnsi="Times New Roman" w:cs="Times New Roman"/>
          <w:sz w:val="28"/>
          <w:szCs w:val="28"/>
          <w:lang w:val="en-US"/>
        </w:rPr>
        <w:t>C</w:t>
      </w:r>
      <w:proofErr w:type="gramEnd"/>
      <w:r w:rsidRPr="00521168">
        <w:rPr>
          <w:rFonts w:ascii="Times New Roman" w:hAnsi="Times New Roman" w:cs="Times New Roman"/>
          <w:sz w:val="28"/>
          <w:szCs w:val="28"/>
        </w:rPr>
        <w:t>ПС «Консультант плюс»</w:t>
      </w:r>
      <w:r>
        <w:rPr>
          <w:rFonts w:ascii="Times New Roman" w:hAnsi="Times New Roman" w:cs="Times New Roman"/>
          <w:sz w:val="28"/>
          <w:szCs w:val="28"/>
        </w:rPr>
        <w:t>.</w:t>
      </w:r>
    </w:p>
    <w:p w:rsidR="00521168" w:rsidRPr="00521168" w:rsidRDefault="00521168" w:rsidP="00521168">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r w:rsidRPr="00521168">
        <w:rPr>
          <w:rFonts w:ascii="Times New Roman" w:hAnsi="Times New Roman" w:cs="Times New Roman"/>
          <w:sz w:val="28"/>
          <w:szCs w:val="28"/>
        </w:rPr>
        <w:t>«Семейный кодекс Российской Федерации» Федеральный закон от 29.12.1995 № 223 (ред. от 29.05.2019) //</w:t>
      </w:r>
      <w:r w:rsidRPr="00521168">
        <w:rPr>
          <w:rFonts w:ascii="Times New Roman" w:hAnsi="Times New Roman" w:cs="Times New Roman"/>
          <w:sz w:val="28"/>
          <w:szCs w:val="28"/>
          <w:shd w:val="clear" w:color="auto" w:fill="FFFFFF"/>
        </w:rPr>
        <w:t xml:space="preserve"> </w:t>
      </w:r>
      <w:r w:rsidRPr="00521168">
        <w:rPr>
          <w:rFonts w:ascii="Times New Roman" w:hAnsi="Times New Roman" w:cs="Times New Roman"/>
          <w:sz w:val="28"/>
          <w:szCs w:val="28"/>
        </w:rPr>
        <w:t>Российская газета. – 1996.</w:t>
      </w:r>
      <w:r w:rsidR="00BC71F4">
        <w:rPr>
          <w:rFonts w:ascii="Times New Roman" w:hAnsi="Times New Roman" w:cs="Times New Roman"/>
          <w:sz w:val="28"/>
          <w:szCs w:val="28"/>
        </w:rPr>
        <w:t xml:space="preserve"> – №17// Электронный ресурс // </w:t>
      </w:r>
      <w:r w:rsidR="00BC71F4">
        <w:rPr>
          <w:rFonts w:ascii="Times New Roman" w:hAnsi="Times New Roman" w:cs="Times New Roman"/>
          <w:sz w:val="28"/>
          <w:szCs w:val="28"/>
          <w:lang w:val="en-US"/>
        </w:rPr>
        <w:t>C</w:t>
      </w:r>
      <w:r w:rsidRPr="00521168">
        <w:rPr>
          <w:rFonts w:ascii="Times New Roman" w:hAnsi="Times New Roman" w:cs="Times New Roman"/>
          <w:sz w:val="28"/>
          <w:szCs w:val="28"/>
        </w:rPr>
        <w:t>ПС «Консультант плюс»</w:t>
      </w:r>
      <w:r>
        <w:rPr>
          <w:rFonts w:ascii="Times New Roman" w:hAnsi="Times New Roman" w:cs="Times New Roman"/>
          <w:sz w:val="28"/>
          <w:szCs w:val="28"/>
        </w:rPr>
        <w:t>.</w:t>
      </w:r>
    </w:p>
    <w:p w:rsidR="00521168" w:rsidRPr="00521168" w:rsidRDefault="00521168" w:rsidP="00521168">
      <w:pPr>
        <w:pStyle w:val="a8"/>
        <w:numPr>
          <w:ilvl w:val="0"/>
          <w:numId w:val="21"/>
        </w:numPr>
        <w:shd w:val="clear" w:color="auto" w:fill="FFFFFF"/>
        <w:spacing w:before="0" w:beforeAutospacing="0" w:after="0" w:afterAutospacing="0" w:line="360" w:lineRule="auto"/>
        <w:ind w:left="0" w:firstLine="709"/>
        <w:jc w:val="both"/>
        <w:rPr>
          <w:sz w:val="28"/>
          <w:szCs w:val="28"/>
        </w:rPr>
      </w:pPr>
      <w:r w:rsidRPr="00521168">
        <w:rPr>
          <w:bCs/>
          <w:sz w:val="28"/>
          <w:szCs w:val="28"/>
          <w:shd w:val="clear" w:color="auto" w:fill="FFFFFF"/>
        </w:rPr>
        <w:t>Федеральный закон "О защите конкуренции" от 26.07.2006 N 135-ФЗ (ред. от 18.07.2019)</w:t>
      </w:r>
      <w:r>
        <w:rPr>
          <w:bCs/>
          <w:sz w:val="28"/>
          <w:szCs w:val="28"/>
          <w:shd w:val="clear" w:color="auto" w:fill="FFFFFF"/>
        </w:rPr>
        <w:t>.</w:t>
      </w:r>
    </w:p>
    <w:p w:rsidR="00521168" w:rsidRDefault="00521168" w:rsidP="00521168">
      <w:pPr>
        <w:pStyle w:val="1"/>
        <w:numPr>
          <w:ilvl w:val="0"/>
          <w:numId w:val="21"/>
        </w:numPr>
        <w:shd w:val="clear" w:color="auto" w:fill="FFFFFF"/>
        <w:spacing w:before="0" w:after="144" w:line="360" w:lineRule="auto"/>
        <w:ind w:left="0" w:firstLine="709"/>
        <w:jc w:val="both"/>
        <w:rPr>
          <w:rFonts w:ascii="Times New Roman" w:hAnsi="Times New Roman" w:cs="Times New Roman"/>
          <w:b w:val="0"/>
          <w:color w:val="auto"/>
        </w:rPr>
      </w:pPr>
      <w:r w:rsidRPr="00521168">
        <w:rPr>
          <w:rFonts w:ascii="Times New Roman" w:hAnsi="Times New Roman" w:cs="Times New Roman"/>
          <w:b w:val="0"/>
          <w:color w:val="auto"/>
        </w:rPr>
        <w:t>Федеральный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N 283-ФЗ</w:t>
      </w:r>
      <w:r>
        <w:rPr>
          <w:rFonts w:ascii="Times New Roman" w:hAnsi="Times New Roman" w:cs="Times New Roman"/>
          <w:b w:val="0"/>
          <w:color w:val="auto"/>
        </w:rPr>
        <w:t>.</w:t>
      </w:r>
    </w:p>
    <w:p w:rsidR="00521168" w:rsidRPr="00521168" w:rsidRDefault="00521168" w:rsidP="00521168">
      <w:pPr>
        <w:pStyle w:val="aa"/>
        <w:numPr>
          <w:ilvl w:val="0"/>
          <w:numId w:val="21"/>
        </w:numPr>
        <w:spacing w:line="360" w:lineRule="auto"/>
        <w:ind w:left="0" w:firstLine="709"/>
        <w:jc w:val="both"/>
        <w:rPr>
          <w:rFonts w:ascii="Times New Roman" w:hAnsi="Times New Roman"/>
          <w:sz w:val="28"/>
          <w:szCs w:val="28"/>
        </w:rPr>
      </w:pPr>
      <w:r w:rsidRPr="00521168">
        <w:rPr>
          <w:rFonts w:ascii="Times New Roman" w:hAnsi="Times New Roman"/>
          <w:sz w:val="28"/>
          <w:szCs w:val="28"/>
        </w:rPr>
        <w:t>Постановление Пленума Верховного Суда РФ от 17.03.2004 №2 (ред. от 24.11.2015) «О применении судами Российской Федерации Трудового кодекса Российской Федерации» // Российская газета. –2004 – № 72; Российская газета. –2006. – 31 декабря. – №297. – П. 27.</w:t>
      </w:r>
    </w:p>
    <w:p w:rsidR="00521168" w:rsidRPr="00521168" w:rsidRDefault="00521168" w:rsidP="00521168">
      <w:pPr>
        <w:pStyle w:val="a3"/>
        <w:numPr>
          <w:ilvl w:val="0"/>
          <w:numId w:val="21"/>
        </w:numPr>
        <w:shd w:val="clear" w:color="auto" w:fill="FFFFFF" w:themeFill="background1"/>
        <w:spacing w:after="0" w:line="360" w:lineRule="auto"/>
        <w:ind w:left="0" w:firstLine="709"/>
        <w:jc w:val="both"/>
        <w:rPr>
          <w:rFonts w:ascii="Times New Roman" w:hAnsi="Times New Roman" w:cs="Times New Roman"/>
          <w:bCs/>
          <w:sz w:val="28"/>
          <w:szCs w:val="28"/>
          <w:shd w:val="clear" w:color="auto" w:fill="EFEFF7"/>
        </w:rPr>
      </w:pPr>
      <w:r w:rsidRPr="00521168">
        <w:rPr>
          <w:rFonts w:ascii="Times New Roman" w:hAnsi="Times New Roman" w:cs="Times New Roman"/>
          <w:bCs/>
          <w:sz w:val="28"/>
          <w:szCs w:val="28"/>
          <w:shd w:val="clear" w:color="auto" w:fill="EFEFF7"/>
        </w:rPr>
        <w:lastRenderedPageBreak/>
        <w:t>Информационное письмо Президи</w:t>
      </w:r>
      <w:r>
        <w:rPr>
          <w:rFonts w:ascii="Times New Roman" w:hAnsi="Times New Roman" w:cs="Times New Roman"/>
          <w:bCs/>
          <w:sz w:val="28"/>
          <w:szCs w:val="28"/>
          <w:shd w:val="clear" w:color="auto" w:fill="EFEFF7"/>
        </w:rPr>
        <w:t>ума ВАС РФ от 25.11.2008 N 127 «</w:t>
      </w:r>
      <w:r w:rsidRPr="00521168">
        <w:rPr>
          <w:rFonts w:ascii="Times New Roman" w:hAnsi="Times New Roman" w:cs="Times New Roman"/>
          <w:bCs/>
          <w:sz w:val="28"/>
          <w:szCs w:val="28"/>
          <w:shd w:val="clear" w:color="auto" w:fill="EFEFF7"/>
        </w:rPr>
        <w:t>Обзор практики применения арбитражными судами статьи 10 Гражданско</w:t>
      </w:r>
      <w:r>
        <w:rPr>
          <w:rFonts w:ascii="Times New Roman" w:hAnsi="Times New Roman" w:cs="Times New Roman"/>
          <w:bCs/>
          <w:sz w:val="28"/>
          <w:szCs w:val="28"/>
          <w:shd w:val="clear" w:color="auto" w:fill="EFEFF7"/>
        </w:rPr>
        <w:t>го кодекса Российской Федерации».</w:t>
      </w:r>
    </w:p>
    <w:p w:rsidR="00521168" w:rsidRPr="00521168" w:rsidRDefault="00521168" w:rsidP="00521168">
      <w:pPr>
        <w:pStyle w:val="Default"/>
        <w:numPr>
          <w:ilvl w:val="0"/>
          <w:numId w:val="21"/>
        </w:numPr>
        <w:spacing w:line="360" w:lineRule="auto"/>
        <w:ind w:left="0" w:firstLine="709"/>
        <w:jc w:val="both"/>
        <w:rPr>
          <w:rFonts w:ascii="Times New Roman" w:hAnsi="Times New Roman" w:cs="Times New Roman"/>
          <w:bCs/>
          <w:sz w:val="28"/>
          <w:szCs w:val="28"/>
          <w:shd w:val="clear" w:color="auto" w:fill="EFEFF7"/>
        </w:rPr>
      </w:pPr>
      <w:r w:rsidRPr="00521168">
        <w:rPr>
          <w:rFonts w:ascii="Times New Roman" w:hAnsi="Times New Roman" w:cs="Times New Roman"/>
          <w:bCs/>
          <w:sz w:val="28"/>
          <w:szCs w:val="28"/>
          <w:shd w:val="clear" w:color="auto" w:fill="EFEFF7"/>
        </w:rPr>
        <w:t>Определение Судебной коллегии по гражданским делам Верховного Суда РФ от 03.02.2015 N 32-КГ14-17 Требование: О взыскании страхового возмещения.</w:t>
      </w:r>
    </w:p>
    <w:p w:rsidR="00521168" w:rsidRDefault="00521168" w:rsidP="00521168">
      <w:pPr>
        <w:pStyle w:val="a3"/>
        <w:spacing w:line="360" w:lineRule="auto"/>
        <w:ind w:left="709"/>
        <w:jc w:val="both"/>
      </w:pPr>
    </w:p>
    <w:p w:rsidR="00E44400" w:rsidRDefault="00E44400" w:rsidP="00E44400">
      <w:pPr>
        <w:spacing w:after="0" w:line="360" w:lineRule="auto"/>
        <w:jc w:val="center"/>
        <w:rPr>
          <w:rFonts w:ascii="Times New Roman" w:hAnsi="Times New Roman" w:cs="Times New Roman"/>
          <w:b/>
          <w:sz w:val="28"/>
          <w:szCs w:val="28"/>
        </w:rPr>
      </w:pPr>
      <w:r w:rsidRPr="00E44400">
        <w:rPr>
          <w:rFonts w:ascii="Times New Roman" w:hAnsi="Times New Roman" w:cs="Times New Roman"/>
          <w:b/>
          <w:sz w:val="28"/>
          <w:szCs w:val="28"/>
        </w:rPr>
        <w:t>Учебные и учебно-методические издания</w:t>
      </w:r>
    </w:p>
    <w:p w:rsidR="00E44400" w:rsidRDefault="00E44400" w:rsidP="00E44400">
      <w:pPr>
        <w:spacing w:after="0" w:line="360" w:lineRule="auto"/>
        <w:jc w:val="center"/>
        <w:rPr>
          <w:rFonts w:ascii="Times New Roman" w:hAnsi="Times New Roman" w:cs="Times New Roman"/>
          <w:b/>
          <w:sz w:val="28"/>
          <w:szCs w:val="28"/>
        </w:rPr>
      </w:pPr>
    </w:p>
    <w:p w:rsidR="00E44400" w:rsidRDefault="00E44400" w:rsidP="00E44400">
      <w:pPr>
        <w:spacing w:after="0" w:line="360" w:lineRule="auto"/>
        <w:jc w:val="center"/>
        <w:rPr>
          <w:rFonts w:ascii="Times New Roman" w:hAnsi="Times New Roman" w:cs="Times New Roman"/>
          <w:b/>
          <w:sz w:val="28"/>
          <w:szCs w:val="28"/>
        </w:rPr>
      </w:pPr>
    </w:p>
    <w:p w:rsidR="00D16283" w:rsidRPr="00D16283" w:rsidRDefault="00D16283" w:rsidP="00D16283">
      <w:pPr>
        <w:pStyle w:val="Default"/>
        <w:numPr>
          <w:ilvl w:val="0"/>
          <w:numId w:val="21"/>
        </w:numPr>
        <w:spacing w:line="360" w:lineRule="auto"/>
        <w:ind w:left="0" w:firstLine="709"/>
        <w:jc w:val="both"/>
        <w:rPr>
          <w:rFonts w:ascii="Times New Roman" w:hAnsi="Times New Roman"/>
          <w:color w:val="auto"/>
          <w:sz w:val="28"/>
          <w:szCs w:val="28"/>
        </w:rPr>
      </w:pPr>
      <w:proofErr w:type="spellStart"/>
      <w:r w:rsidRPr="00D16283">
        <w:rPr>
          <w:rFonts w:ascii="Times New Roman" w:hAnsi="Times New Roman"/>
          <w:color w:val="auto"/>
          <w:sz w:val="28"/>
          <w:szCs w:val="28"/>
        </w:rPr>
        <w:t>Агарков</w:t>
      </w:r>
      <w:proofErr w:type="spellEnd"/>
      <w:r w:rsidRPr="00D16283">
        <w:rPr>
          <w:rFonts w:ascii="Times New Roman" w:hAnsi="Times New Roman"/>
          <w:color w:val="auto"/>
          <w:sz w:val="28"/>
          <w:szCs w:val="28"/>
        </w:rPr>
        <w:t xml:space="preserve"> М.М. Проблема злоупотребления правом в советском гражданском праве // Известия Академии наук СССР. </w:t>
      </w:r>
      <w:r>
        <w:rPr>
          <w:rFonts w:ascii="Times New Roman" w:hAnsi="Times New Roman"/>
          <w:color w:val="auto"/>
          <w:sz w:val="28"/>
          <w:szCs w:val="28"/>
        </w:rPr>
        <w:t>–</w:t>
      </w:r>
      <w:r w:rsidRPr="00D16283">
        <w:rPr>
          <w:rFonts w:ascii="Times New Roman" w:hAnsi="Times New Roman"/>
          <w:color w:val="auto"/>
          <w:sz w:val="28"/>
          <w:szCs w:val="28"/>
        </w:rPr>
        <w:t xml:space="preserve"> </w:t>
      </w:r>
      <w:r>
        <w:rPr>
          <w:rFonts w:ascii="Times New Roman" w:hAnsi="Times New Roman"/>
          <w:color w:val="auto"/>
          <w:sz w:val="28"/>
          <w:szCs w:val="28"/>
        </w:rPr>
        <w:t>1946</w:t>
      </w:r>
      <w:r w:rsidR="00B5002D">
        <w:rPr>
          <w:rFonts w:ascii="Times New Roman" w:hAnsi="Times New Roman"/>
          <w:color w:val="auto"/>
          <w:sz w:val="28"/>
          <w:szCs w:val="28"/>
        </w:rPr>
        <w:t>.</w:t>
      </w:r>
      <w:r w:rsidRPr="00D16283">
        <w:rPr>
          <w:rFonts w:ascii="Times New Roman" w:hAnsi="Times New Roman"/>
          <w:color w:val="auto"/>
          <w:sz w:val="28"/>
          <w:szCs w:val="28"/>
        </w:rPr>
        <w:t xml:space="preserve"> № 6. -  426с.</w:t>
      </w:r>
      <w:r w:rsidR="00E44400" w:rsidRPr="00D16283">
        <w:rPr>
          <w:rFonts w:ascii="Times New Roman" w:hAnsi="Times New Roman" w:cs="Times New Roman"/>
          <w:color w:val="auto"/>
          <w:sz w:val="28"/>
          <w:szCs w:val="28"/>
        </w:rPr>
        <w:t xml:space="preserve"> </w:t>
      </w:r>
    </w:p>
    <w:p w:rsidR="00E44400" w:rsidRDefault="00E44400" w:rsidP="00E44400">
      <w:pPr>
        <w:pStyle w:val="a3"/>
        <w:numPr>
          <w:ilvl w:val="0"/>
          <w:numId w:val="21"/>
        </w:numPr>
        <w:spacing w:after="0" w:line="360" w:lineRule="auto"/>
        <w:ind w:left="0" w:firstLine="709"/>
        <w:jc w:val="both"/>
        <w:rPr>
          <w:rFonts w:ascii="Times New Roman" w:hAnsi="Times New Roman" w:cs="Times New Roman"/>
          <w:sz w:val="28"/>
          <w:szCs w:val="28"/>
        </w:rPr>
      </w:pPr>
      <w:proofErr w:type="spellStart"/>
      <w:r w:rsidRPr="00E44400">
        <w:rPr>
          <w:rFonts w:ascii="Times New Roman" w:hAnsi="Times New Roman" w:cs="Times New Roman"/>
          <w:sz w:val="28"/>
          <w:szCs w:val="28"/>
        </w:rPr>
        <w:t>Бандо</w:t>
      </w:r>
      <w:proofErr w:type="spellEnd"/>
      <w:r w:rsidRPr="00E44400">
        <w:rPr>
          <w:rFonts w:ascii="Times New Roman" w:hAnsi="Times New Roman" w:cs="Times New Roman"/>
          <w:sz w:val="28"/>
          <w:szCs w:val="28"/>
        </w:rPr>
        <w:t xml:space="preserve"> М.В., </w:t>
      </w:r>
      <w:proofErr w:type="spellStart"/>
      <w:r w:rsidRPr="00E44400">
        <w:rPr>
          <w:rFonts w:ascii="Times New Roman" w:hAnsi="Times New Roman" w:cs="Times New Roman"/>
          <w:sz w:val="28"/>
          <w:szCs w:val="28"/>
        </w:rPr>
        <w:t>Брюхов</w:t>
      </w:r>
      <w:proofErr w:type="spellEnd"/>
      <w:r w:rsidRPr="00E44400">
        <w:rPr>
          <w:rFonts w:ascii="Times New Roman" w:hAnsi="Times New Roman" w:cs="Times New Roman"/>
          <w:sz w:val="28"/>
          <w:szCs w:val="28"/>
        </w:rPr>
        <w:t xml:space="preserve"> Н.Г. Частное право. Преодолевая испытания. К 60-летию Б.М. </w:t>
      </w:r>
      <w:proofErr w:type="spellStart"/>
      <w:r w:rsidRPr="00E44400">
        <w:rPr>
          <w:rFonts w:ascii="Times New Roman" w:hAnsi="Times New Roman" w:cs="Times New Roman"/>
          <w:sz w:val="28"/>
          <w:szCs w:val="28"/>
        </w:rPr>
        <w:t>Гонгало</w:t>
      </w:r>
      <w:proofErr w:type="spellEnd"/>
      <w:r w:rsidRPr="00E44400">
        <w:rPr>
          <w:rFonts w:ascii="Times New Roman" w:hAnsi="Times New Roman" w:cs="Times New Roman"/>
          <w:sz w:val="28"/>
          <w:szCs w:val="28"/>
        </w:rPr>
        <w:t>. – М. –  132с.</w:t>
      </w:r>
    </w:p>
    <w:p w:rsidR="00D16283" w:rsidRDefault="00D16283" w:rsidP="00D16283">
      <w:pPr>
        <w:pStyle w:val="Default"/>
        <w:numPr>
          <w:ilvl w:val="0"/>
          <w:numId w:val="21"/>
        </w:numPr>
        <w:spacing w:line="360" w:lineRule="auto"/>
        <w:ind w:left="0" w:firstLine="709"/>
        <w:jc w:val="both"/>
        <w:rPr>
          <w:rFonts w:ascii="Times New Roman" w:hAnsi="Times New Roman"/>
          <w:sz w:val="28"/>
          <w:szCs w:val="28"/>
        </w:rPr>
      </w:pPr>
      <w:r w:rsidRPr="00D16283">
        <w:rPr>
          <w:rFonts w:ascii="Times New Roman" w:hAnsi="Times New Roman"/>
          <w:sz w:val="28"/>
          <w:szCs w:val="28"/>
        </w:rPr>
        <w:t>Бару М.И. О статье 1 Гражданского кодекса // Советское государство и право. 1958</w:t>
      </w:r>
      <w:r w:rsidR="00B5002D">
        <w:rPr>
          <w:rFonts w:ascii="Times New Roman" w:hAnsi="Times New Roman"/>
          <w:sz w:val="28"/>
          <w:szCs w:val="28"/>
        </w:rPr>
        <w:t>.</w:t>
      </w:r>
      <w:r w:rsidRPr="00D16283">
        <w:rPr>
          <w:rFonts w:ascii="Times New Roman" w:hAnsi="Times New Roman"/>
          <w:sz w:val="28"/>
          <w:szCs w:val="28"/>
        </w:rPr>
        <w:t xml:space="preserve"> №12. - 104с.</w:t>
      </w:r>
    </w:p>
    <w:p w:rsidR="00AE0D6D" w:rsidRPr="0022187A" w:rsidRDefault="00AE0D6D" w:rsidP="00AE0D6D">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r w:rsidRPr="00AE0D6D">
        <w:rPr>
          <w:rFonts w:ascii="Times New Roman" w:hAnsi="Times New Roman"/>
          <w:sz w:val="28"/>
          <w:szCs w:val="28"/>
        </w:rPr>
        <w:t xml:space="preserve">Буданов А.В. Профилактика профессиональной деформации сотрудников УИС как фактор, способствующий соблюдению и укреплению законности в деятельности исправительных учреждений. 1996. </w:t>
      </w:r>
    </w:p>
    <w:p w:rsidR="0022187A" w:rsidRPr="0022187A" w:rsidRDefault="0022187A" w:rsidP="0022187A">
      <w:pPr>
        <w:pStyle w:val="a3"/>
        <w:numPr>
          <w:ilvl w:val="0"/>
          <w:numId w:val="21"/>
        </w:numPr>
        <w:spacing w:line="360" w:lineRule="auto"/>
        <w:ind w:left="0" w:firstLine="709"/>
        <w:jc w:val="both"/>
        <w:rPr>
          <w:rFonts w:ascii="Times New Roman" w:hAnsi="Times New Roman" w:cs="Times New Roman"/>
          <w:sz w:val="28"/>
          <w:szCs w:val="28"/>
        </w:rPr>
      </w:pPr>
      <w:proofErr w:type="spellStart"/>
      <w:r w:rsidRPr="0022187A">
        <w:rPr>
          <w:rFonts w:ascii="Times New Roman" w:hAnsi="Times New Roman" w:cs="Times New Roman"/>
          <w:sz w:val="28"/>
          <w:szCs w:val="28"/>
        </w:rPr>
        <w:t>Витрянский</w:t>
      </w:r>
      <w:proofErr w:type="spellEnd"/>
      <w:r w:rsidRPr="0022187A">
        <w:rPr>
          <w:rFonts w:ascii="Times New Roman" w:hAnsi="Times New Roman" w:cs="Times New Roman"/>
          <w:sz w:val="28"/>
          <w:szCs w:val="28"/>
        </w:rPr>
        <w:t xml:space="preserve"> В.В. Реформа российского гражданского законодательства: промежуточные итоги. 2-е</w:t>
      </w:r>
      <w:r>
        <w:rPr>
          <w:rFonts w:ascii="Times New Roman" w:hAnsi="Times New Roman" w:cs="Times New Roman"/>
          <w:sz w:val="28"/>
          <w:szCs w:val="28"/>
        </w:rPr>
        <w:t xml:space="preserve"> изд. – М.: Статут, 2018. –  </w:t>
      </w:r>
      <w:r w:rsidRPr="0022187A">
        <w:rPr>
          <w:rFonts w:ascii="Times New Roman" w:hAnsi="Times New Roman" w:cs="Times New Roman"/>
          <w:sz w:val="28"/>
          <w:szCs w:val="28"/>
        </w:rPr>
        <w:t>98</w:t>
      </w:r>
      <w:r>
        <w:rPr>
          <w:rFonts w:ascii="Times New Roman" w:hAnsi="Times New Roman" w:cs="Times New Roman"/>
          <w:sz w:val="28"/>
          <w:szCs w:val="28"/>
        </w:rPr>
        <w:t>с</w:t>
      </w:r>
      <w:r w:rsidRPr="0022187A">
        <w:rPr>
          <w:rFonts w:ascii="Times New Roman" w:hAnsi="Times New Roman" w:cs="Times New Roman"/>
          <w:sz w:val="28"/>
          <w:szCs w:val="28"/>
        </w:rPr>
        <w:t>.</w:t>
      </w:r>
    </w:p>
    <w:p w:rsidR="00AE0D6D" w:rsidRPr="00AE0D6D" w:rsidRDefault="00AE0D6D" w:rsidP="00AE0D6D">
      <w:pPr>
        <w:pStyle w:val="gb-buy-options-link"/>
        <w:numPr>
          <w:ilvl w:val="0"/>
          <w:numId w:val="21"/>
        </w:numPr>
        <w:shd w:val="clear" w:color="auto" w:fill="FFFFFF"/>
        <w:spacing w:line="360" w:lineRule="auto"/>
        <w:ind w:left="0" w:firstLine="709"/>
        <w:jc w:val="both"/>
        <w:rPr>
          <w:sz w:val="28"/>
          <w:szCs w:val="28"/>
          <w:shd w:val="clear" w:color="auto" w:fill="FFFFFF"/>
        </w:rPr>
      </w:pPr>
      <w:proofErr w:type="spellStart"/>
      <w:r w:rsidRPr="00AE0D6D">
        <w:rPr>
          <w:sz w:val="28"/>
          <w:szCs w:val="28"/>
          <w:shd w:val="clear" w:color="auto" w:fill="FFFFFF"/>
        </w:rPr>
        <w:t>Гаврина</w:t>
      </w:r>
      <w:proofErr w:type="spellEnd"/>
      <w:r w:rsidRPr="00AE0D6D">
        <w:rPr>
          <w:sz w:val="28"/>
          <w:szCs w:val="28"/>
          <w:shd w:val="clear" w:color="auto" w:fill="FFFFFF"/>
        </w:rPr>
        <w:t xml:space="preserve"> Е.Е., Рожков О.А., </w:t>
      </w:r>
      <w:proofErr w:type="spellStart"/>
      <w:r w:rsidRPr="00AE0D6D">
        <w:rPr>
          <w:sz w:val="28"/>
          <w:szCs w:val="28"/>
          <w:shd w:val="clear" w:color="auto" w:fill="FFFFFF"/>
        </w:rPr>
        <w:t>Сочивко</w:t>
      </w:r>
      <w:proofErr w:type="spellEnd"/>
      <w:r w:rsidRPr="00AE0D6D">
        <w:rPr>
          <w:sz w:val="28"/>
          <w:szCs w:val="28"/>
          <w:shd w:val="clear" w:color="auto" w:fill="FFFFFF"/>
        </w:rPr>
        <w:t xml:space="preserve"> Д.В. Мотивационные детерминанты профессиональной деформации личности сотрудников уголовно-исполнительной </w:t>
      </w:r>
      <w:proofErr w:type="spellStart"/>
      <w:r w:rsidRPr="00AE0D6D">
        <w:rPr>
          <w:sz w:val="28"/>
          <w:szCs w:val="28"/>
          <w:shd w:val="clear" w:color="auto" w:fill="FFFFFF"/>
        </w:rPr>
        <w:t>сиситемы</w:t>
      </w:r>
      <w:proofErr w:type="spellEnd"/>
      <w:r w:rsidRPr="00AE0D6D">
        <w:rPr>
          <w:sz w:val="28"/>
          <w:szCs w:val="28"/>
          <w:shd w:val="clear" w:color="auto" w:fill="FFFFFF"/>
        </w:rPr>
        <w:t>. Монография. – М., И</w:t>
      </w:r>
      <w:r>
        <w:rPr>
          <w:sz w:val="28"/>
          <w:szCs w:val="28"/>
          <w:shd w:val="clear" w:color="auto" w:fill="FFFFFF"/>
        </w:rPr>
        <w:t xml:space="preserve">здательство Проспект, 2017. – </w:t>
      </w:r>
      <w:r w:rsidRPr="00AE0D6D">
        <w:rPr>
          <w:sz w:val="28"/>
          <w:szCs w:val="28"/>
          <w:shd w:val="clear" w:color="auto" w:fill="FFFFFF"/>
        </w:rPr>
        <w:t>137</w:t>
      </w:r>
      <w:r>
        <w:rPr>
          <w:sz w:val="28"/>
          <w:szCs w:val="28"/>
          <w:shd w:val="clear" w:color="auto" w:fill="FFFFFF"/>
        </w:rPr>
        <w:t>с.</w:t>
      </w:r>
      <w:r w:rsidRPr="00AE0D6D">
        <w:rPr>
          <w:sz w:val="28"/>
          <w:szCs w:val="28"/>
          <w:shd w:val="clear" w:color="auto" w:fill="FFFFFF"/>
        </w:rPr>
        <w:t xml:space="preserve"> </w:t>
      </w:r>
    </w:p>
    <w:p w:rsidR="00E44400" w:rsidRDefault="00E44400" w:rsidP="00E44400">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E44400">
        <w:rPr>
          <w:rFonts w:ascii="Times New Roman" w:hAnsi="Times New Roman" w:cs="Times New Roman"/>
          <w:sz w:val="28"/>
          <w:szCs w:val="28"/>
        </w:rPr>
        <w:t xml:space="preserve">Гражданское право: В 4 т. Том 1: Общая часть: Учебник 3-е издание, </w:t>
      </w:r>
      <w:proofErr w:type="spellStart"/>
      <w:r w:rsidRPr="00E44400">
        <w:rPr>
          <w:rFonts w:ascii="Times New Roman" w:hAnsi="Times New Roman" w:cs="Times New Roman"/>
          <w:sz w:val="28"/>
          <w:szCs w:val="28"/>
        </w:rPr>
        <w:t>Переизд</w:t>
      </w:r>
      <w:proofErr w:type="spellEnd"/>
      <w:r w:rsidRPr="00E44400">
        <w:rPr>
          <w:rFonts w:ascii="Times New Roman" w:hAnsi="Times New Roman" w:cs="Times New Roman"/>
          <w:sz w:val="28"/>
          <w:szCs w:val="28"/>
        </w:rPr>
        <w:t>.,/ Под ред. Е.А.Суханова</w:t>
      </w: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Статус, 2010.- </w:t>
      </w:r>
      <w:r w:rsidRPr="00E44400">
        <w:rPr>
          <w:rFonts w:ascii="Times New Roman" w:hAnsi="Times New Roman" w:cs="Times New Roman"/>
          <w:sz w:val="28"/>
          <w:szCs w:val="28"/>
        </w:rPr>
        <w:t>179</w:t>
      </w:r>
      <w:r>
        <w:rPr>
          <w:rFonts w:ascii="Times New Roman" w:hAnsi="Times New Roman" w:cs="Times New Roman"/>
          <w:sz w:val="28"/>
          <w:szCs w:val="28"/>
        </w:rPr>
        <w:t>с</w:t>
      </w:r>
      <w:r w:rsidRPr="00E44400">
        <w:rPr>
          <w:rFonts w:ascii="Times New Roman" w:hAnsi="Times New Roman" w:cs="Times New Roman"/>
          <w:sz w:val="28"/>
          <w:szCs w:val="28"/>
        </w:rPr>
        <w:t>.</w:t>
      </w:r>
    </w:p>
    <w:p w:rsidR="00D16283" w:rsidRDefault="00D16283" w:rsidP="00D16283">
      <w:pPr>
        <w:pStyle w:val="a3"/>
        <w:numPr>
          <w:ilvl w:val="0"/>
          <w:numId w:val="21"/>
        </w:numPr>
        <w:spacing w:after="0" w:line="360" w:lineRule="auto"/>
        <w:ind w:left="0" w:firstLine="709"/>
        <w:jc w:val="both"/>
        <w:rPr>
          <w:rFonts w:ascii="Times New Roman" w:hAnsi="Times New Roman"/>
          <w:sz w:val="28"/>
          <w:szCs w:val="28"/>
        </w:rPr>
      </w:pPr>
      <w:proofErr w:type="spellStart"/>
      <w:r w:rsidRPr="00D16283">
        <w:rPr>
          <w:rFonts w:ascii="Times New Roman" w:hAnsi="Times New Roman"/>
          <w:sz w:val="28"/>
          <w:szCs w:val="28"/>
        </w:rPr>
        <w:t>Грель</w:t>
      </w:r>
      <w:proofErr w:type="spellEnd"/>
      <w:r w:rsidRPr="00D16283">
        <w:rPr>
          <w:rFonts w:ascii="Times New Roman" w:hAnsi="Times New Roman"/>
          <w:sz w:val="28"/>
          <w:szCs w:val="28"/>
        </w:rPr>
        <w:t xml:space="preserve"> Я.В. Злоупотребление сторон процессуальными правами в гра</w:t>
      </w:r>
      <w:r>
        <w:rPr>
          <w:rFonts w:ascii="Times New Roman" w:hAnsi="Times New Roman"/>
          <w:sz w:val="28"/>
          <w:szCs w:val="28"/>
        </w:rPr>
        <w:t xml:space="preserve">жданском и арбитражном процессе. - </w:t>
      </w:r>
      <w:r w:rsidRPr="00D16283">
        <w:rPr>
          <w:rFonts w:ascii="Times New Roman" w:hAnsi="Times New Roman"/>
          <w:sz w:val="28"/>
          <w:szCs w:val="28"/>
        </w:rPr>
        <w:t>Новосибирск, 2006.</w:t>
      </w:r>
      <w:r>
        <w:rPr>
          <w:rFonts w:ascii="Times New Roman" w:hAnsi="Times New Roman"/>
          <w:sz w:val="28"/>
          <w:szCs w:val="28"/>
        </w:rPr>
        <w:t xml:space="preserve"> – </w:t>
      </w:r>
      <w:r w:rsidRPr="00D16283">
        <w:rPr>
          <w:rFonts w:ascii="Times New Roman" w:hAnsi="Times New Roman"/>
          <w:sz w:val="28"/>
          <w:szCs w:val="28"/>
        </w:rPr>
        <w:t>68</w:t>
      </w:r>
      <w:r>
        <w:rPr>
          <w:rFonts w:ascii="Times New Roman" w:hAnsi="Times New Roman"/>
          <w:sz w:val="28"/>
          <w:szCs w:val="28"/>
        </w:rPr>
        <w:t>с</w:t>
      </w:r>
      <w:r w:rsidRPr="00D16283">
        <w:rPr>
          <w:rFonts w:ascii="Times New Roman" w:hAnsi="Times New Roman"/>
          <w:sz w:val="28"/>
          <w:szCs w:val="28"/>
        </w:rPr>
        <w:t>.</w:t>
      </w:r>
    </w:p>
    <w:p w:rsidR="00B5002D" w:rsidRDefault="00B5002D" w:rsidP="00B5002D">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B5002D">
        <w:rPr>
          <w:rFonts w:ascii="Times New Roman" w:hAnsi="Times New Roman" w:cs="Times New Roman"/>
          <w:sz w:val="28"/>
          <w:szCs w:val="28"/>
        </w:rPr>
        <w:lastRenderedPageBreak/>
        <w:t>Исмагилов Р. Р. Злоупотребление правом или право злоупотребления // Право и политика. Международный научны</w:t>
      </w:r>
      <w:r>
        <w:rPr>
          <w:rFonts w:ascii="Times New Roman" w:hAnsi="Times New Roman" w:cs="Times New Roman"/>
          <w:sz w:val="28"/>
          <w:szCs w:val="28"/>
        </w:rPr>
        <w:t xml:space="preserve">й журнал.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xml:space="preserve">., 2000. № 7 - </w:t>
      </w:r>
      <w:r w:rsidRPr="00B5002D">
        <w:rPr>
          <w:rFonts w:ascii="Times New Roman" w:hAnsi="Times New Roman" w:cs="Times New Roman"/>
          <w:sz w:val="28"/>
          <w:szCs w:val="28"/>
        </w:rPr>
        <w:t>50-51</w:t>
      </w:r>
      <w:r>
        <w:rPr>
          <w:rFonts w:ascii="Times New Roman" w:hAnsi="Times New Roman" w:cs="Times New Roman"/>
          <w:sz w:val="28"/>
          <w:szCs w:val="28"/>
        </w:rPr>
        <w:t>с</w:t>
      </w:r>
      <w:r w:rsidRPr="00B5002D">
        <w:rPr>
          <w:rFonts w:ascii="Times New Roman" w:hAnsi="Times New Roman" w:cs="Times New Roman"/>
          <w:sz w:val="28"/>
          <w:szCs w:val="28"/>
        </w:rPr>
        <w:t>.</w:t>
      </w:r>
    </w:p>
    <w:p w:rsidR="0022187A" w:rsidRPr="0022187A" w:rsidRDefault="0022187A" w:rsidP="00B5002D">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22187A">
        <w:rPr>
          <w:rFonts w:ascii="Times New Roman" w:hAnsi="Times New Roman" w:cs="Times New Roman"/>
          <w:sz w:val="28"/>
          <w:szCs w:val="28"/>
        </w:rPr>
        <w:t>Колтырин</w:t>
      </w:r>
      <w:proofErr w:type="spellEnd"/>
      <w:r w:rsidRPr="0022187A">
        <w:rPr>
          <w:rFonts w:ascii="Times New Roman" w:hAnsi="Times New Roman" w:cs="Times New Roman"/>
          <w:sz w:val="28"/>
          <w:szCs w:val="28"/>
        </w:rPr>
        <w:t xml:space="preserve"> М.Н. Юридические последствия злоупотребления правом// Молодой ученый. – </w:t>
      </w:r>
      <w:r>
        <w:rPr>
          <w:rFonts w:ascii="Times New Roman" w:hAnsi="Times New Roman" w:cs="Times New Roman"/>
          <w:sz w:val="28"/>
          <w:szCs w:val="28"/>
        </w:rPr>
        <w:t xml:space="preserve">2017.  №16. – </w:t>
      </w:r>
      <w:r w:rsidRPr="0022187A">
        <w:rPr>
          <w:rFonts w:ascii="Times New Roman" w:hAnsi="Times New Roman" w:cs="Times New Roman"/>
          <w:sz w:val="28"/>
          <w:szCs w:val="28"/>
        </w:rPr>
        <w:t xml:space="preserve"> 352-355</w:t>
      </w:r>
      <w:r>
        <w:rPr>
          <w:rFonts w:ascii="Times New Roman" w:hAnsi="Times New Roman" w:cs="Times New Roman"/>
          <w:sz w:val="28"/>
          <w:szCs w:val="28"/>
        </w:rPr>
        <w:t>с</w:t>
      </w:r>
      <w:r w:rsidRPr="0022187A">
        <w:rPr>
          <w:rFonts w:ascii="Times New Roman" w:hAnsi="Times New Roman" w:cs="Times New Roman"/>
          <w:sz w:val="28"/>
          <w:szCs w:val="28"/>
        </w:rPr>
        <w:t>.</w:t>
      </w:r>
    </w:p>
    <w:p w:rsidR="00B5002D" w:rsidRPr="0022187A" w:rsidRDefault="00B5002D" w:rsidP="00B5002D">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B5002D">
        <w:rPr>
          <w:rFonts w:ascii="Times New Roman" w:hAnsi="Times New Roman" w:cs="Times New Roman"/>
          <w:bCs/>
          <w:sz w:val="28"/>
          <w:szCs w:val="28"/>
          <w:shd w:val="clear" w:color="auto" w:fill="FFFFFF"/>
        </w:rPr>
        <w:t>Крусс</w:t>
      </w:r>
      <w:proofErr w:type="spellEnd"/>
      <w:r w:rsidRPr="00B5002D">
        <w:rPr>
          <w:rFonts w:ascii="Times New Roman" w:hAnsi="Times New Roman" w:cs="Times New Roman"/>
          <w:bCs/>
          <w:sz w:val="28"/>
          <w:szCs w:val="28"/>
          <w:shd w:val="clear" w:color="auto" w:fill="FFFFFF"/>
        </w:rPr>
        <w:t xml:space="preserve"> В.И. Злоупотребление правом</w:t>
      </w:r>
      <w:r w:rsidRPr="00B5002D">
        <w:rPr>
          <w:rFonts w:ascii="Times New Roman" w:hAnsi="Times New Roman" w:cs="Times New Roman"/>
          <w:sz w:val="28"/>
          <w:szCs w:val="28"/>
          <w:shd w:val="clear" w:color="auto" w:fill="FFFFFF"/>
        </w:rPr>
        <w:t>: У</w:t>
      </w:r>
      <w:r>
        <w:rPr>
          <w:rFonts w:ascii="Times New Roman" w:hAnsi="Times New Roman" w:cs="Times New Roman"/>
          <w:sz w:val="28"/>
          <w:szCs w:val="28"/>
          <w:shd w:val="clear" w:color="auto" w:fill="FFFFFF"/>
        </w:rPr>
        <w:t xml:space="preserve">чебное пособие.– М., 2017. – </w:t>
      </w:r>
      <w:r w:rsidRPr="00B5002D">
        <w:rPr>
          <w:rFonts w:ascii="Times New Roman" w:hAnsi="Times New Roman" w:cs="Times New Roman"/>
          <w:sz w:val="28"/>
          <w:szCs w:val="28"/>
          <w:shd w:val="clear" w:color="auto" w:fill="FFFFFF"/>
        </w:rPr>
        <w:t>54</w:t>
      </w:r>
      <w:r>
        <w:rPr>
          <w:rFonts w:ascii="Times New Roman" w:hAnsi="Times New Roman" w:cs="Times New Roman"/>
          <w:sz w:val="28"/>
          <w:szCs w:val="28"/>
          <w:shd w:val="clear" w:color="auto" w:fill="FFFFFF"/>
        </w:rPr>
        <w:t>с</w:t>
      </w:r>
      <w:r w:rsidRPr="00B5002D">
        <w:rPr>
          <w:rFonts w:ascii="Times New Roman" w:hAnsi="Times New Roman" w:cs="Times New Roman"/>
          <w:sz w:val="28"/>
          <w:szCs w:val="28"/>
          <w:shd w:val="clear" w:color="auto" w:fill="FFFFFF"/>
        </w:rPr>
        <w:t>.</w:t>
      </w:r>
    </w:p>
    <w:p w:rsidR="0022187A" w:rsidRPr="0022187A" w:rsidRDefault="0022187A" w:rsidP="0022187A">
      <w:pPr>
        <w:pStyle w:val="a3"/>
        <w:numPr>
          <w:ilvl w:val="0"/>
          <w:numId w:val="21"/>
        </w:numPr>
        <w:spacing w:line="360" w:lineRule="auto"/>
        <w:ind w:left="0" w:firstLine="709"/>
        <w:jc w:val="both"/>
        <w:rPr>
          <w:sz w:val="28"/>
          <w:szCs w:val="28"/>
        </w:rPr>
      </w:pPr>
      <w:proofErr w:type="spellStart"/>
      <w:r w:rsidRPr="0022187A">
        <w:rPr>
          <w:rFonts w:ascii="Times New Roman" w:hAnsi="Times New Roman" w:cs="Times New Roman"/>
          <w:sz w:val="28"/>
          <w:szCs w:val="28"/>
        </w:rPr>
        <w:t>Куржупова</w:t>
      </w:r>
      <w:proofErr w:type="spellEnd"/>
      <w:r w:rsidRPr="0022187A">
        <w:rPr>
          <w:rFonts w:ascii="Times New Roman" w:hAnsi="Times New Roman" w:cs="Times New Roman"/>
          <w:sz w:val="28"/>
          <w:szCs w:val="28"/>
        </w:rPr>
        <w:t xml:space="preserve"> Я.В. Ответственность за злоупотребление правом // Пробелы в российском законодательстве. – 2015. – №5. –  С. 81.</w:t>
      </w:r>
    </w:p>
    <w:p w:rsidR="00AE0D6D" w:rsidRPr="00AE0D6D" w:rsidRDefault="00B5002D" w:rsidP="00AE0D6D">
      <w:pPr>
        <w:pStyle w:val="a3"/>
        <w:numPr>
          <w:ilvl w:val="0"/>
          <w:numId w:val="21"/>
        </w:numPr>
        <w:spacing w:after="0" w:line="360" w:lineRule="auto"/>
        <w:ind w:left="0" w:firstLine="709"/>
        <w:jc w:val="both"/>
        <w:rPr>
          <w:rFonts w:ascii="Times New Roman" w:hAnsi="Times New Roman"/>
          <w:sz w:val="28"/>
          <w:szCs w:val="28"/>
        </w:rPr>
      </w:pPr>
      <w:r w:rsidRPr="00B5002D">
        <w:rPr>
          <w:rFonts w:ascii="Times New Roman" w:hAnsi="Times New Roman" w:cs="Times New Roman"/>
          <w:sz w:val="28"/>
          <w:szCs w:val="28"/>
        </w:rPr>
        <w:t>Малиновский А.А. Злоупотребление субъективным правом (т</w:t>
      </w:r>
      <w:r w:rsidRPr="00B5002D">
        <w:rPr>
          <w:rFonts w:ascii="Times New Roman" w:hAnsi="Times New Roman"/>
          <w:sz w:val="28"/>
          <w:szCs w:val="28"/>
        </w:rPr>
        <w:t xml:space="preserve">еоретико-правовое исследование) - </w:t>
      </w:r>
      <w:r>
        <w:rPr>
          <w:rFonts w:ascii="Times New Roman" w:hAnsi="Times New Roman" w:cs="Times New Roman"/>
          <w:sz w:val="28"/>
          <w:szCs w:val="28"/>
        </w:rPr>
        <w:t xml:space="preserve">М.: </w:t>
      </w:r>
      <w:proofErr w:type="spellStart"/>
      <w:r>
        <w:rPr>
          <w:rFonts w:ascii="Times New Roman" w:hAnsi="Times New Roman" w:cs="Times New Roman"/>
          <w:sz w:val="28"/>
          <w:szCs w:val="28"/>
        </w:rPr>
        <w:t>Юрлитинформ</w:t>
      </w:r>
      <w:proofErr w:type="spellEnd"/>
      <w:r>
        <w:rPr>
          <w:rFonts w:ascii="Times New Roman" w:hAnsi="Times New Roman" w:cs="Times New Roman"/>
          <w:sz w:val="28"/>
          <w:szCs w:val="28"/>
        </w:rPr>
        <w:t>, 2007. – 352</w:t>
      </w:r>
      <w:r w:rsidRPr="00B5002D">
        <w:rPr>
          <w:rFonts w:ascii="Times New Roman" w:hAnsi="Times New Roman" w:cs="Times New Roman"/>
          <w:sz w:val="28"/>
          <w:szCs w:val="28"/>
        </w:rPr>
        <w:t>с</w:t>
      </w:r>
      <w:r w:rsidRPr="00B5002D">
        <w:rPr>
          <w:rFonts w:ascii="Times New Roman" w:hAnsi="Times New Roman"/>
          <w:sz w:val="28"/>
          <w:szCs w:val="28"/>
        </w:rPr>
        <w:t>.</w:t>
      </w:r>
    </w:p>
    <w:p w:rsidR="00AE0D6D" w:rsidRPr="00AE0D6D" w:rsidRDefault="00AE0D6D" w:rsidP="00AE0D6D">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Малиновский А.</w:t>
      </w:r>
      <w:r w:rsidRPr="00AE0D6D">
        <w:rPr>
          <w:rFonts w:ascii="Times New Roman" w:hAnsi="Times New Roman" w:cs="Times New Roman"/>
          <w:sz w:val="28"/>
          <w:szCs w:val="28"/>
        </w:rPr>
        <w:t>Л. Злоупотребление правом (основы концепции). - М</w:t>
      </w:r>
      <w:r>
        <w:rPr>
          <w:rFonts w:ascii="Times New Roman" w:hAnsi="Times New Roman" w:cs="Times New Roman"/>
          <w:sz w:val="28"/>
          <w:szCs w:val="28"/>
        </w:rPr>
        <w:t xml:space="preserve">., Издательство Юрист, 2008.- </w:t>
      </w:r>
      <w:r w:rsidRPr="00AE0D6D">
        <w:rPr>
          <w:rFonts w:ascii="Times New Roman" w:hAnsi="Times New Roman" w:cs="Times New Roman"/>
          <w:sz w:val="28"/>
          <w:szCs w:val="28"/>
        </w:rPr>
        <w:t>178</w:t>
      </w:r>
      <w:r>
        <w:rPr>
          <w:rFonts w:ascii="Times New Roman" w:hAnsi="Times New Roman" w:cs="Times New Roman"/>
          <w:sz w:val="28"/>
          <w:szCs w:val="28"/>
        </w:rPr>
        <w:t>с</w:t>
      </w:r>
      <w:r w:rsidRPr="00AE0D6D">
        <w:rPr>
          <w:rFonts w:ascii="Times New Roman" w:hAnsi="Times New Roman" w:cs="Times New Roman"/>
          <w:sz w:val="28"/>
          <w:szCs w:val="28"/>
        </w:rPr>
        <w:t>.</w:t>
      </w:r>
    </w:p>
    <w:p w:rsidR="00E44400" w:rsidRDefault="00E44400" w:rsidP="00E44400">
      <w:pPr>
        <w:pStyle w:val="a3"/>
        <w:numPr>
          <w:ilvl w:val="0"/>
          <w:numId w:val="21"/>
        </w:numPr>
        <w:spacing w:after="0" w:line="360" w:lineRule="auto"/>
        <w:ind w:left="0" w:firstLine="709"/>
        <w:jc w:val="both"/>
      </w:pPr>
      <w:r w:rsidRPr="00E44400">
        <w:rPr>
          <w:rFonts w:ascii="Times New Roman" w:hAnsi="Times New Roman" w:cs="Times New Roman"/>
          <w:sz w:val="28"/>
          <w:szCs w:val="28"/>
        </w:rPr>
        <w:t>Марченко М.Н., Дерябина Е.М. Теория государства и права: учебное пособие. – М.</w:t>
      </w:r>
      <w:r>
        <w:rPr>
          <w:rFonts w:ascii="Times New Roman" w:hAnsi="Times New Roman" w:cs="Times New Roman"/>
          <w:sz w:val="28"/>
          <w:szCs w:val="28"/>
        </w:rPr>
        <w:t xml:space="preserve">, 2012. - </w:t>
      </w:r>
      <w:r w:rsidRPr="00E44400">
        <w:rPr>
          <w:rFonts w:ascii="Times New Roman" w:hAnsi="Times New Roman" w:cs="Times New Roman"/>
          <w:sz w:val="28"/>
          <w:szCs w:val="28"/>
        </w:rPr>
        <w:t>6</w:t>
      </w:r>
      <w:r>
        <w:rPr>
          <w:rFonts w:ascii="Times New Roman" w:hAnsi="Times New Roman" w:cs="Times New Roman"/>
          <w:sz w:val="28"/>
          <w:szCs w:val="28"/>
        </w:rPr>
        <w:t>с</w:t>
      </w:r>
      <w:r>
        <w:t>.</w:t>
      </w:r>
    </w:p>
    <w:p w:rsidR="00B5002D" w:rsidRDefault="00B5002D" w:rsidP="00B5002D">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Милетич</w:t>
      </w:r>
      <w:proofErr w:type="spellEnd"/>
      <w:r>
        <w:rPr>
          <w:rFonts w:ascii="Times New Roman" w:hAnsi="Times New Roman" w:cs="Times New Roman"/>
          <w:sz w:val="28"/>
          <w:szCs w:val="28"/>
        </w:rPr>
        <w:t xml:space="preserve"> </w:t>
      </w:r>
      <w:r w:rsidRPr="00B5002D">
        <w:rPr>
          <w:rFonts w:ascii="Times New Roman" w:hAnsi="Times New Roman" w:cs="Times New Roman"/>
          <w:sz w:val="28"/>
          <w:szCs w:val="28"/>
        </w:rPr>
        <w:t>О.О. Формы злоупотребления правом: общетеоретически</w:t>
      </w:r>
      <w:r>
        <w:rPr>
          <w:rFonts w:ascii="Times New Roman" w:hAnsi="Times New Roman" w:cs="Times New Roman"/>
          <w:sz w:val="28"/>
          <w:szCs w:val="28"/>
        </w:rPr>
        <w:t xml:space="preserve">й аспект исследования. – 2012.  №6. – </w:t>
      </w:r>
      <w:r w:rsidRPr="00B5002D">
        <w:rPr>
          <w:rFonts w:ascii="Times New Roman" w:hAnsi="Times New Roman" w:cs="Times New Roman"/>
          <w:sz w:val="28"/>
          <w:szCs w:val="28"/>
        </w:rPr>
        <w:t xml:space="preserve"> 261</w:t>
      </w:r>
      <w:r>
        <w:rPr>
          <w:rFonts w:ascii="Times New Roman" w:hAnsi="Times New Roman" w:cs="Times New Roman"/>
          <w:sz w:val="28"/>
          <w:szCs w:val="28"/>
        </w:rPr>
        <w:t>с</w:t>
      </w:r>
      <w:r w:rsidRPr="00B5002D">
        <w:rPr>
          <w:rFonts w:ascii="Times New Roman" w:hAnsi="Times New Roman" w:cs="Times New Roman"/>
          <w:sz w:val="28"/>
          <w:szCs w:val="28"/>
        </w:rPr>
        <w:t>.</w:t>
      </w:r>
    </w:p>
    <w:p w:rsidR="00AE0D6D" w:rsidRDefault="00AE0D6D" w:rsidP="00AE0D6D">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AE0D6D">
        <w:rPr>
          <w:rFonts w:ascii="Times New Roman" w:hAnsi="Times New Roman" w:cs="Times New Roman"/>
          <w:sz w:val="28"/>
          <w:szCs w:val="28"/>
        </w:rPr>
        <w:t>Молотников</w:t>
      </w:r>
      <w:proofErr w:type="spellEnd"/>
      <w:r w:rsidRPr="00AE0D6D">
        <w:rPr>
          <w:rFonts w:ascii="Times New Roman" w:hAnsi="Times New Roman" w:cs="Times New Roman"/>
          <w:sz w:val="28"/>
          <w:szCs w:val="28"/>
        </w:rPr>
        <w:t xml:space="preserve"> А.Е., </w:t>
      </w:r>
      <w:proofErr w:type="spellStart"/>
      <w:r w:rsidRPr="00AE0D6D">
        <w:rPr>
          <w:rFonts w:ascii="Times New Roman" w:hAnsi="Times New Roman" w:cs="Times New Roman"/>
          <w:sz w:val="28"/>
          <w:szCs w:val="28"/>
        </w:rPr>
        <w:t>Гарслян</w:t>
      </w:r>
      <w:proofErr w:type="spellEnd"/>
      <w:r w:rsidRPr="00AE0D6D">
        <w:rPr>
          <w:rFonts w:ascii="Times New Roman" w:hAnsi="Times New Roman" w:cs="Times New Roman"/>
          <w:sz w:val="28"/>
          <w:szCs w:val="28"/>
        </w:rPr>
        <w:t xml:space="preserve"> Л.А. Укрощение «строптивых»: квалификация и ответственность за корпоративный шантаж в России и США // Предприниматель</w:t>
      </w:r>
      <w:r>
        <w:rPr>
          <w:rFonts w:ascii="Times New Roman" w:hAnsi="Times New Roman" w:cs="Times New Roman"/>
          <w:sz w:val="28"/>
          <w:szCs w:val="28"/>
        </w:rPr>
        <w:t xml:space="preserve">ское право. –   2015.  № 2. –  </w:t>
      </w:r>
      <w:r w:rsidRPr="00AE0D6D">
        <w:rPr>
          <w:rFonts w:ascii="Times New Roman" w:hAnsi="Times New Roman" w:cs="Times New Roman"/>
          <w:sz w:val="28"/>
          <w:szCs w:val="28"/>
        </w:rPr>
        <w:t>17</w:t>
      </w:r>
      <w:r>
        <w:rPr>
          <w:rFonts w:ascii="Times New Roman" w:hAnsi="Times New Roman" w:cs="Times New Roman"/>
          <w:sz w:val="28"/>
          <w:szCs w:val="28"/>
        </w:rPr>
        <w:t>с</w:t>
      </w:r>
      <w:r w:rsidRPr="00AE0D6D">
        <w:rPr>
          <w:rFonts w:ascii="Times New Roman" w:hAnsi="Times New Roman" w:cs="Times New Roman"/>
          <w:sz w:val="28"/>
          <w:szCs w:val="28"/>
        </w:rPr>
        <w:t>.</w:t>
      </w:r>
    </w:p>
    <w:p w:rsidR="00AE0D6D" w:rsidRPr="00AE0D6D" w:rsidRDefault="00AE0D6D" w:rsidP="00AE0D6D">
      <w:pPr>
        <w:pStyle w:val="a3"/>
        <w:numPr>
          <w:ilvl w:val="0"/>
          <w:numId w:val="21"/>
        </w:numPr>
        <w:autoSpaceDE w:val="0"/>
        <w:autoSpaceDN w:val="0"/>
        <w:adjustRightInd w:val="0"/>
        <w:spacing w:after="0" w:line="360" w:lineRule="auto"/>
        <w:ind w:left="0" w:firstLine="709"/>
        <w:jc w:val="both"/>
        <w:rPr>
          <w:rFonts w:ascii="Times-Roman" w:hAnsi="Times-Roman" w:cs="Times-Roman"/>
          <w:sz w:val="28"/>
          <w:szCs w:val="28"/>
        </w:rPr>
      </w:pPr>
      <w:proofErr w:type="spellStart"/>
      <w:r w:rsidRPr="00AE0D6D">
        <w:rPr>
          <w:rFonts w:ascii="Times New Roman" w:hAnsi="Times New Roman" w:cs="Times New Roman"/>
          <w:sz w:val="28"/>
          <w:szCs w:val="28"/>
        </w:rPr>
        <w:t>Поротикова</w:t>
      </w:r>
      <w:proofErr w:type="spellEnd"/>
      <w:r w:rsidRPr="00AE0D6D">
        <w:rPr>
          <w:rFonts w:ascii="Times New Roman" w:hAnsi="Times New Roman" w:cs="Times New Roman"/>
          <w:sz w:val="28"/>
          <w:szCs w:val="28"/>
        </w:rPr>
        <w:t xml:space="preserve"> О. А. Проблема злоупотребления субъективным гражданским правом. </w:t>
      </w:r>
      <w:r>
        <w:rPr>
          <w:rFonts w:ascii="Times New Roman" w:hAnsi="Times New Roman" w:cs="Times New Roman"/>
          <w:sz w:val="28"/>
          <w:szCs w:val="28"/>
        </w:rPr>
        <w:t xml:space="preserve">- М., </w:t>
      </w:r>
      <w:proofErr w:type="spellStart"/>
      <w:r>
        <w:rPr>
          <w:rFonts w:ascii="Times New Roman" w:hAnsi="Times New Roman" w:cs="Times New Roman"/>
          <w:sz w:val="28"/>
          <w:szCs w:val="28"/>
        </w:rPr>
        <w:t>Волтерс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Клувер</w:t>
      </w:r>
      <w:proofErr w:type="spellEnd"/>
      <w:r>
        <w:rPr>
          <w:rFonts w:ascii="Times New Roman" w:hAnsi="Times New Roman" w:cs="Times New Roman"/>
          <w:sz w:val="28"/>
          <w:szCs w:val="28"/>
        </w:rPr>
        <w:t xml:space="preserve">, 2007. – </w:t>
      </w:r>
      <w:r w:rsidRPr="00AE0D6D">
        <w:rPr>
          <w:rFonts w:ascii="Times New Roman" w:hAnsi="Times New Roman" w:cs="Times New Roman"/>
          <w:sz w:val="28"/>
          <w:szCs w:val="28"/>
        </w:rPr>
        <w:t>94</w:t>
      </w:r>
      <w:r>
        <w:rPr>
          <w:rFonts w:ascii="Times New Roman" w:hAnsi="Times New Roman" w:cs="Times New Roman"/>
          <w:sz w:val="28"/>
          <w:szCs w:val="28"/>
        </w:rPr>
        <w:t>с</w:t>
      </w:r>
      <w:r w:rsidRPr="00AE0D6D">
        <w:rPr>
          <w:rFonts w:ascii="Times New Roman" w:hAnsi="Times New Roman" w:cs="Times New Roman"/>
          <w:sz w:val="28"/>
          <w:szCs w:val="28"/>
        </w:rPr>
        <w:t>.</w:t>
      </w:r>
    </w:p>
    <w:p w:rsidR="00B5002D" w:rsidRDefault="00B5002D" w:rsidP="00B5002D">
      <w:pPr>
        <w:pStyle w:val="a3"/>
        <w:numPr>
          <w:ilvl w:val="0"/>
          <w:numId w:val="21"/>
        </w:numPr>
        <w:spacing w:after="0" w:line="360" w:lineRule="auto"/>
        <w:ind w:left="0" w:firstLine="709"/>
        <w:jc w:val="both"/>
        <w:rPr>
          <w:rFonts w:ascii="Times New Roman" w:hAnsi="Times New Roman" w:cs="Times New Roman"/>
          <w:sz w:val="28"/>
          <w:szCs w:val="28"/>
        </w:rPr>
      </w:pPr>
      <w:r w:rsidRPr="00B5002D">
        <w:rPr>
          <w:rFonts w:ascii="Times New Roman" w:hAnsi="Times New Roman" w:cs="Times New Roman"/>
          <w:sz w:val="28"/>
          <w:szCs w:val="28"/>
        </w:rPr>
        <w:t>Протасов В.Н. Теория права и государства. Проблемы теории права и государства: Вопросы и ответы. — М.: Новый Юрист, 1999. —240с.</w:t>
      </w:r>
    </w:p>
    <w:p w:rsidR="0022187A" w:rsidRPr="0022187A" w:rsidRDefault="0022187A" w:rsidP="0022187A">
      <w:pPr>
        <w:pStyle w:val="a3"/>
        <w:numPr>
          <w:ilvl w:val="0"/>
          <w:numId w:val="21"/>
        </w:numPr>
        <w:spacing w:line="360" w:lineRule="auto"/>
        <w:ind w:left="0" w:firstLine="709"/>
        <w:jc w:val="both"/>
        <w:rPr>
          <w:sz w:val="28"/>
          <w:szCs w:val="28"/>
        </w:rPr>
      </w:pPr>
      <w:r w:rsidRPr="0022187A">
        <w:rPr>
          <w:rFonts w:ascii="Times New Roman" w:hAnsi="Times New Roman" w:cs="Times New Roman"/>
          <w:sz w:val="28"/>
          <w:szCs w:val="28"/>
        </w:rPr>
        <w:t>Рыжов Н.А. О некоторых моментах реализации судами статьи 10 Гражданского кодекса Российско</w:t>
      </w:r>
      <w:r>
        <w:rPr>
          <w:rFonts w:ascii="Times New Roman" w:hAnsi="Times New Roman" w:cs="Times New Roman"/>
          <w:sz w:val="28"/>
          <w:szCs w:val="28"/>
        </w:rPr>
        <w:t xml:space="preserve">й Федерации // Юрист. – 2017. № 8. – </w:t>
      </w:r>
      <w:r w:rsidRPr="0022187A">
        <w:rPr>
          <w:rFonts w:ascii="Times New Roman" w:hAnsi="Times New Roman" w:cs="Times New Roman"/>
          <w:sz w:val="28"/>
          <w:szCs w:val="28"/>
        </w:rPr>
        <w:t>16</w:t>
      </w:r>
      <w:r>
        <w:rPr>
          <w:rFonts w:ascii="Times New Roman" w:hAnsi="Times New Roman" w:cs="Times New Roman"/>
          <w:sz w:val="28"/>
          <w:szCs w:val="28"/>
        </w:rPr>
        <w:t>с</w:t>
      </w:r>
      <w:r w:rsidRPr="0022187A">
        <w:rPr>
          <w:rFonts w:ascii="Times New Roman" w:hAnsi="Times New Roman" w:cs="Times New Roman"/>
          <w:sz w:val="28"/>
          <w:szCs w:val="28"/>
        </w:rPr>
        <w:t>.</w:t>
      </w:r>
    </w:p>
    <w:p w:rsidR="00AE0D6D" w:rsidRPr="00AE0D6D" w:rsidRDefault="00AE0D6D" w:rsidP="00AE0D6D">
      <w:pPr>
        <w:pStyle w:val="gb-buy-options-link"/>
        <w:numPr>
          <w:ilvl w:val="0"/>
          <w:numId w:val="21"/>
        </w:numPr>
        <w:shd w:val="clear" w:color="auto" w:fill="FFFFFF"/>
        <w:spacing w:line="360" w:lineRule="auto"/>
        <w:ind w:left="0" w:firstLine="709"/>
        <w:jc w:val="both"/>
        <w:rPr>
          <w:sz w:val="28"/>
          <w:szCs w:val="28"/>
        </w:rPr>
      </w:pPr>
      <w:proofErr w:type="spellStart"/>
      <w:r w:rsidRPr="00AE0D6D">
        <w:rPr>
          <w:sz w:val="28"/>
          <w:szCs w:val="28"/>
        </w:rPr>
        <w:t>Рясов</w:t>
      </w:r>
      <w:proofErr w:type="spellEnd"/>
      <w:r w:rsidRPr="00AE0D6D">
        <w:rPr>
          <w:sz w:val="28"/>
          <w:szCs w:val="28"/>
        </w:rPr>
        <w:t xml:space="preserve"> Д.А. «Профессиональная» преступность сотрудник</w:t>
      </w:r>
      <w:r>
        <w:rPr>
          <w:sz w:val="28"/>
          <w:szCs w:val="28"/>
        </w:rPr>
        <w:t>ов ОВД //Бизнес в законе.-2009.</w:t>
      </w:r>
      <w:r w:rsidRPr="00AE0D6D">
        <w:rPr>
          <w:sz w:val="28"/>
          <w:szCs w:val="28"/>
        </w:rPr>
        <w:t xml:space="preserve">№3. </w:t>
      </w:r>
      <w:r>
        <w:rPr>
          <w:sz w:val="28"/>
          <w:szCs w:val="28"/>
        </w:rPr>
        <w:t xml:space="preserve">– </w:t>
      </w:r>
      <w:r w:rsidRPr="00AE0D6D">
        <w:rPr>
          <w:sz w:val="28"/>
          <w:szCs w:val="28"/>
        </w:rPr>
        <w:t>97</w:t>
      </w:r>
      <w:r>
        <w:rPr>
          <w:sz w:val="28"/>
          <w:szCs w:val="28"/>
        </w:rPr>
        <w:t>с</w:t>
      </w:r>
      <w:r w:rsidRPr="00AE0D6D">
        <w:rPr>
          <w:sz w:val="28"/>
          <w:szCs w:val="28"/>
        </w:rPr>
        <w:t>.</w:t>
      </w:r>
    </w:p>
    <w:p w:rsidR="00D64E77" w:rsidRPr="00D64E77" w:rsidRDefault="00D64E77" w:rsidP="00D64E77">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D64E77">
        <w:rPr>
          <w:rFonts w:ascii="Times New Roman" w:hAnsi="Times New Roman" w:cs="Times New Roman"/>
          <w:sz w:val="28"/>
          <w:szCs w:val="28"/>
        </w:rPr>
        <w:lastRenderedPageBreak/>
        <w:t>Утяшев</w:t>
      </w:r>
      <w:proofErr w:type="spellEnd"/>
      <w:r w:rsidRPr="00D64E77">
        <w:rPr>
          <w:rFonts w:ascii="Times New Roman" w:hAnsi="Times New Roman" w:cs="Times New Roman"/>
          <w:sz w:val="28"/>
          <w:szCs w:val="28"/>
        </w:rPr>
        <w:t xml:space="preserve"> М.М. </w:t>
      </w:r>
      <w:proofErr w:type="spellStart"/>
      <w:r w:rsidRPr="00D64E77">
        <w:rPr>
          <w:rFonts w:ascii="Times New Roman" w:hAnsi="Times New Roman" w:cs="Times New Roman"/>
          <w:sz w:val="28"/>
          <w:szCs w:val="28"/>
        </w:rPr>
        <w:t>Утяшева</w:t>
      </w:r>
      <w:proofErr w:type="spellEnd"/>
      <w:r w:rsidRPr="00D64E77">
        <w:rPr>
          <w:rFonts w:ascii="Times New Roman" w:hAnsi="Times New Roman" w:cs="Times New Roman"/>
          <w:sz w:val="28"/>
          <w:szCs w:val="28"/>
        </w:rPr>
        <w:t xml:space="preserve"> Л.М. Возможно ли злоупотребления правом? // Правовое государство: Теория и практика / М.М.</w:t>
      </w:r>
      <w:r>
        <w:rPr>
          <w:rFonts w:ascii="Times New Roman" w:hAnsi="Times New Roman" w:cs="Times New Roman"/>
          <w:sz w:val="28"/>
          <w:szCs w:val="28"/>
        </w:rPr>
        <w:t xml:space="preserve"> </w:t>
      </w:r>
      <w:proofErr w:type="spellStart"/>
      <w:r>
        <w:rPr>
          <w:rFonts w:ascii="Times New Roman" w:hAnsi="Times New Roman" w:cs="Times New Roman"/>
          <w:sz w:val="28"/>
          <w:szCs w:val="28"/>
        </w:rPr>
        <w:t>Утяшев</w:t>
      </w:r>
      <w:proofErr w:type="spellEnd"/>
      <w:r>
        <w:rPr>
          <w:rFonts w:ascii="Times New Roman" w:hAnsi="Times New Roman" w:cs="Times New Roman"/>
          <w:sz w:val="28"/>
          <w:szCs w:val="28"/>
        </w:rPr>
        <w:t xml:space="preserve">, Л.М. </w:t>
      </w:r>
      <w:proofErr w:type="spellStart"/>
      <w:r>
        <w:rPr>
          <w:rFonts w:ascii="Times New Roman" w:hAnsi="Times New Roman" w:cs="Times New Roman"/>
          <w:sz w:val="28"/>
          <w:szCs w:val="28"/>
        </w:rPr>
        <w:t>Утяшева</w:t>
      </w:r>
      <w:proofErr w:type="spellEnd"/>
      <w:r>
        <w:rPr>
          <w:rFonts w:ascii="Times New Roman" w:hAnsi="Times New Roman" w:cs="Times New Roman"/>
          <w:sz w:val="28"/>
          <w:szCs w:val="28"/>
        </w:rPr>
        <w:t xml:space="preserve">– 2016. № 3(21). – </w:t>
      </w:r>
      <w:r w:rsidRPr="00D64E77">
        <w:rPr>
          <w:rFonts w:ascii="Times New Roman" w:hAnsi="Times New Roman" w:cs="Times New Roman"/>
          <w:sz w:val="28"/>
          <w:szCs w:val="28"/>
        </w:rPr>
        <w:t>14</w:t>
      </w:r>
      <w:r>
        <w:rPr>
          <w:rFonts w:ascii="Times New Roman" w:hAnsi="Times New Roman" w:cs="Times New Roman"/>
          <w:sz w:val="28"/>
          <w:szCs w:val="28"/>
        </w:rPr>
        <w:t>с</w:t>
      </w:r>
      <w:r w:rsidRPr="00D64E77">
        <w:rPr>
          <w:rFonts w:ascii="Times New Roman" w:hAnsi="Times New Roman" w:cs="Times New Roman"/>
          <w:sz w:val="28"/>
          <w:szCs w:val="28"/>
        </w:rPr>
        <w:t>.</w:t>
      </w:r>
    </w:p>
    <w:p w:rsidR="00B5002D" w:rsidRPr="00B5002D" w:rsidRDefault="00B5002D" w:rsidP="00B5002D">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B5002D">
        <w:rPr>
          <w:rFonts w:ascii="Times New Roman" w:hAnsi="Times New Roman" w:cs="Times New Roman"/>
          <w:sz w:val="28"/>
          <w:szCs w:val="28"/>
        </w:rPr>
        <w:t>Харсеева</w:t>
      </w:r>
      <w:proofErr w:type="spellEnd"/>
      <w:r w:rsidRPr="00B5002D">
        <w:rPr>
          <w:rFonts w:ascii="Times New Roman" w:hAnsi="Times New Roman" w:cs="Times New Roman"/>
          <w:sz w:val="28"/>
          <w:szCs w:val="28"/>
        </w:rPr>
        <w:t xml:space="preserve"> В.Л. «Иное заведомо недобросовестное осуществление гражданских прав» как форма злоуп</w:t>
      </w:r>
      <w:r>
        <w:rPr>
          <w:rFonts w:ascii="Times New Roman" w:hAnsi="Times New Roman" w:cs="Times New Roman"/>
          <w:sz w:val="28"/>
          <w:szCs w:val="28"/>
        </w:rPr>
        <w:t xml:space="preserve">отребления правом. – 2014. – </w:t>
      </w:r>
      <w:r w:rsidRPr="00B5002D">
        <w:rPr>
          <w:rFonts w:ascii="Times New Roman" w:hAnsi="Times New Roman" w:cs="Times New Roman"/>
          <w:sz w:val="28"/>
          <w:szCs w:val="28"/>
        </w:rPr>
        <w:t>177</w:t>
      </w:r>
      <w:r>
        <w:rPr>
          <w:rFonts w:ascii="Times New Roman" w:hAnsi="Times New Roman" w:cs="Times New Roman"/>
          <w:sz w:val="28"/>
          <w:szCs w:val="28"/>
        </w:rPr>
        <w:t>с</w:t>
      </w:r>
      <w:r w:rsidRPr="00B5002D">
        <w:rPr>
          <w:rFonts w:ascii="Times New Roman" w:hAnsi="Times New Roman" w:cs="Times New Roman"/>
          <w:sz w:val="28"/>
          <w:szCs w:val="28"/>
        </w:rPr>
        <w:t>.</w:t>
      </w:r>
    </w:p>
    <w:p w:rsidR="00E44400" w:rsidRPr="00E44400" w:rsidRDefault="00E44400" w:rsidP="00E44400">
      <w:pPr>
        <w:pStyle w:val="a3"/>
        <w:numPr>
          <w:ilvl w:val="0"/>
          <w:numId w:val="21"/>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E44400">
        <w:rPr>
          <w:rFonts w:ascii="Times New Roman" w:hAnsi="Times New Roman" w:cs="Times New Roman"/>
          <w:sz w:val="28"/>
          <w:szCs w:val="28"/>
        </w:rPr>
        <w:t>Эриашвили</w:t>
      </w:r>
      <w:proofErr w:type="spellEnd"/>
      <w:r w:rsidRPr="00E44400">
        <w:rPr>
          <w:rFonts w:ascii="Times New Roman" w:hAnsi="Times New Roman" w:cs="Times New Roman"/>
          <w:sz w:val="28"/>
          <w:szCs w:val="28"/>
        </w:rPr>
        <w:t>, Н.Д., Курбанова Н.А. Основы гражданского права: учебник для студентов вуза, обучающихся по специальности «</w:t>
      </w:r>
      <w:proofErr w:type="spellStart"/>
      <w:r w:rsidRPr="00E44400">
        <w:rPr>
          <w:rFonts w:ascii="Times New Roman" w:hAnsi="Times New Roman" w:cs="Times New Roman"/>
          <w:sz w:val="28"/>
          <w:szCs w:val="28"/>
        </w:rPr>
        <w:t>Юриспуренция</w:t>
      </w:r>
      <w:proofErr w:type="spellEnd"/>
      <w:r w:rsidRPr="00E44400">
        <w:rPr>
          <w:rFonts w:ascii="Times New Roman" w:hAnsi="Times New Roman" w:cs="Times New Roman"/>
          <w:sz w:val="28"/>
          <w:szCs w:val="28"/>
        </w:rPr>
        <w:t>». – М., 2015. – 455с.</w:t>
      </w:r>
    </w:p>
    <w:p w:rsidR="00E44400" w:rsidRPr="00E44400" w:rsidRDefault="00E44400" w:rsidP="0022187A">
      <w:pPr>
        <w:pStyle w:val="a3"/>
        <w:spacing w:after="0" w:line="360" w:lineRule="auto"/>
        <w:ind w:left="360"/>
        <w:jc w:val="both"/>
        <w:rPr>
          <w:rFonts w:ascii="Times New Roman" w:hAnsi="Times New Roman" w:cs="Times New Roman"/>
          <w:sz w:val="28"/>
          <w:szCs w:val="28"/>
        </w:rPr>
      </w:pPr>
    </w:p>
    <w:p w:rsidR="00EB0E73" w:rsidRDefault="00EB0E73" w:rsidP="00EB0E73">
      <w:pPr>
        <w:pStyle w:val="Default"/>
        <w:spacing w:line="360" w:lineRule="auto"/>
        <w:jc w:val="both"/>
        <w:rPr>
          <w:rFonts w:ascii="Times New Roman" w:hAnsi="Times New Roman" w:cs="Times New Roman"/>
          <w:sz w:val="28"/>
          <w:szCs w:val="28"/>
        </w:rPr>
      </w:pPr>
    </w:p>
    <w:p w:rsidR="00052DD0" w:rsidRDefault="00052DD0" w:rsidP="00C17415">
      <w:pPr>
        <w:shd w:val="clear" w:color="auto" w:fill="FFFFFF" w:themeFill="background1"/>
        <w:spacing w:after="0" w:line="240" w:lineRule="auto"/>
        <w:ind w:left="708"/>
        <w:jc w:val="both"/>
        <w:rPr>
          <w:rFonts w:ascii="Times New Roman" w:hAnsi="Times New Roman" w:cs="Times New Roman"/>
          <w:bCs/>
          <w:color w:val="333333"/>
          <w:sz w:val="20"/>
          <w:szCs w:val="20"/>
          <w:shd w:val="clear" w:color="auto" w:fill="FFFFFF"/>
        </w:rPr>
      </w:pPr>
      <w:r>
        <w:br/>
      </w:r>
    </w:p>
    <w:p w:rsidR="005155AD" w:rsidRDefault="005155AD" w:rsidP="005155AD">
      <w:r>
        <w:tab/>
      </w:r>
    </w:p>
    <w:p w:rsidR="005155AD" w:rsidRPr="000D45B5" w:rsidRDefault="005155AD" w:rsidP="000D45B5">
      <w:pPr>
        <w:pStyle w:val="gb-buy-options-link"/>
        <w:shd w:val="clear" w:color="auto" w:fill="FFFFFF"/>
        <w:ind w:firstLine="708"/>
        <w:jc w:val="both"/>
        <w:rPr>
          <w:sz w:val="20"/>
          <w:szCs w:val="20"/>
        </w:rPr>
      </w:pPr>
    </w:p>
    <w:tbl>
      <w:tblPr>
        <w:tblW w:w="17247" w:type="dxa"/>
        <w:tblCellSpacing w:w="0" w:type="dxa"/>
        <w:tblCellMar>
          <w:left w:w="0" w:type="dxa"/>
          <w:right w:w="0" w:type="dxa"/>
        </w:tblCellMar>
        <w:tblLook w:val="04A0"/>
      </w:tblPr>
      <w:tblGrid>
        <w:gridCol w:w="17247"/>
      </w:tblGrid>
      <w:tr w:rsidR="00C17415" w:rsidRPr="00C17415" w:rsidTr="00C17415">
        <w:trPr>
          <w:tblCellSpacing w:w="0" w:type="dxa"/>
        </w:trPr>
        <w:tc>
          <w:tcPr>
            <w:tcW w:w="0" w:type="auto"/>
            <w:hideMark/>
          </w:tcPr>
          <w:p w:rsidR="00C17415" w:rsidRPr="00C17415" w:rsidRDefault="00C17415">
            <w:pPr>
              <w:pStyle w:val="1"/>
              <w:spacing w:before="0" w:after="352"/>
              <w:rPr>
                <w:rFonts w:ascii="Times New Roman" w:hAnsi="Times New Roman" w:cs="Times New Roman"/>
              </w:rPr>
            </w:pPr>
          </w:p>
        </w:tc>
      </w:tr>
    </w:tbl>
    <w:p w:rsidR="00A34854" w:rsidRPr="008B628D" w:rsidRDefault="00A34854" w:rsidP="009B6707">
      <w:pPr>
        <w:pStyle w:val="Default"/>
        <w:spacing w:line="360" w:lineRule="auto"/>
        <w:jc w:val="both"/>
        <w:rPr>
          <w:rFonts w:ascii="Times New Roman" w:hAnsi="Times New Roman" w:cs="Times New Roman"/>
          <w:sz w:val="28"/>
          <w:szCs w:val="28"/>
        </w:rPr>
      </w:pPr>
    </w:p>
    <w:sectPr w:rsidR="00A34854" w:rsidRPr="008B628D" w:rsidSect="004D1100">
      <w:headerReference w:type="default" r:id="rId10"/>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518" w:rsidRDefault="00D67518" w:rsidP="004D1100">
      <w:pPr>
        <w:spacing w:after="0" w:line="240" w:lineRule="auto"/>
      </w:pPr>
      <w:r>
        <w:separator/>
      </w:r>
    </w:p>
  </w:endnote>
  <w:endnote w:type="continuationSeparator" w:id="1">
    <w:p w:rsidR="00D67518" w:rsidRDefault="00D67518" w:rsidP="004D1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518" w:rsidRDefault="00D67518" w:rsidP="004D1100">
      <w:pPr>
        <w:spacing w:after="0" w:line="240" w:lineRule="auto"/>
      </w:pPr>
      <w:r>
        <w:separator/>
      </w:r>
    </w:p>
  </w:footnote>
  <w:footnote w:type="continuationSeparator" w:id="1">
    <w:p w:rsidR="00D67518" w:rsidRDefault="00D67518" w:rsidP="004D1100">
      <w:pPr>
        <w:spacing w:after="0" w:line="240" w:lineRule="auto"/>
      </w:pPr>
      <w:r>
        <w:continuationSeparator/>
      </w:r>
    </w:p>
  </w:footnote>
  <w:footnote w:id="2">
    <w:p w:rsidR="005155AD" w:rsidRPr="000547A7" w:rsidRDefault="005155AD" w:rsidP="000547A7">
      <w:pPr>
        <w:pStyle w:val="aa"/>
        <w:ind w:firstLine="708"/>
        <w:jc w:val="both"/>
        <w:rPr>
          <w:rFonts w:ascii="Times New Roman" w:hAnsi="Times New Roman"/>
        </w:rPr>
      </w:pPr>
      <w:r w:rsidRPr="000547A7">
        <w:rPr>
          <w:rStyle w:val="ac"/>
          <w:rFonts w:ascii="Times New Roman" w:hAnsi="Times New Roman"/>
        </w:rPr>
        <w:footnoteRef/>
      </w:r>
      <w:r w:rsidRPr="000547A7">
        <w:rPr>
          <w:rFonts w:ascii="Times New Roman" w:hAnsi="Times New Roman"/>
        </w:rPr>
        <w:t xml:space="preserve"> Постановление Пленума Верховного Суда РФ от 17.03.</w:t>
      </w:r>
      <w:r w:rsidR="000547A7">
        <w:rPr>
          <w:rFonts w:ascii="Times New Roman" w:hAnsi="Times New Roman"/>
        </w:rPr>
        <w:t xml:space="preserve">2004 №2 (ред. от 24.11.2015) «О </w:t>
      </w:r>
      <w:r w:rsidRPr="000547A7">
        <w:rPr>
          <w:rFonts w:ascii="Times New Roman" w:hAnsi="Times New Roman"/>
        </w:rPr>
        <w:t>применении судами Российской Федерации Трудового кодекса Российской Фе</w:t>
      </w:r>
      <w:r w:rsidR="000547A7">
        <w:rPr>
          <w:rFonts w:ascii="Times New Roman" w:hAnsi="Times New Roman"/>
        </w:rPr>
        <w:t>дерации» // Российская газета. 2004 .</w:t>
      </w:r>
      <w:r w:rsidRPr="000547A7">
        <w:rPr>
          <w:rFonts w:ascii="Times New Roman" w:hAnsi="Times New Roman"/>
        </w:rPr>
        <w:t xml:space="preserve"> № 72; Российская газета. </w:t>
      </w:r>
      <w:r w:rsidR="000547A7">
        <w:rPr>
          <w:rFonts w:ascii="Times New Roman" w:hAnsi="Times New Roman"/>
        </w:rPr>
        <w:t xml:space="preserve">2006. 31 декабря. №297. </w:t>
      </w:r>
      <w:r w:rsidRPr="000547A7">
        <w:rPr>
          <w:rFonts w:ascii="Times New Roman" w:hAnsi="Times New Roman"/>
        </w:rPr>
        <w:t>П. 27.</w:t>
      </w:r>
    </w:p>
  </w:footnote>
  <w:footnote w:id="3">
    <w:p w:rsidR="005155AD" w:rsidRPr="000547A7" w:rsidRDefault="005155AD" w:rsidP="000547A7">
      <w:pPr>
        <w:shd w:val="clear" w:color="auto" w:fill="FFFFFF" w:themeFill="background1"/>
        <w:spacing w:after="0" w:line="240" w:lineRule="auto"/>
        <w:ind w:firstLine="708"/>
        <w:jc w:val="both"/>
        <w:rPr>
          <w:rFonts w:ascii="Times New Roman" w:hAnsi="Times New Roman" w:cs="Times New Roman"/>
          <w:sz w:val="20"/>
          <w:szCs w:val="20"/>
        </w:rPr>
      </w:pPr>
      <w:r w:rsidRPr="000547A7">
        <w:rPr>
          <w:rStyle w:val="ac"/>
          <w:rFonts w:ascii="Times New Roman" w:hAnsi="Times New Roman"/>
          <w:sz w:val="20"/>
          <w:szCs w:val="20"/>
        </w:rPr>
        <w:footnoteRef/>
      </w:r>
      <w:r w:rsidRPr="000547A7">
        <w:rPr>
          <w:rFonts w:ascii="Times New Roman" w:hAnsi="Times New Roman" w:cs="Times New Roman"/>
          <w:sz w:val="20"/>
          <w:szCs w:val="20"/>
        </w:rPr>
        <w:t xml:space="preserve"> Семейный кодекс Российской Федерации: Федеральный закон от 29.12.1995 № 223 (ред. от 29.05.2019) //</w:t>
      </w:r>
      <w:r w:rsidRPr="000547A7">
        <w:rPr>
          <w:rFonts w:ascii="Times New Roman" w:hAnsi="Times New Roman" w:cs="Times New Roman"/>
          <w:sz w:val="20"/>
          <w:szCs w:val="20"/>
          <w:shd w:val="clear" w:color="auto" w:fill="FFFFFF"/>
        </w:rPr>
        <w:t xml:space="preserve"> </w:t>
      </w:r>
      <w:r w:rsidR="000547A7">
        <w:rPr>
          <w:rFonts w:ascii="Times New Roman" w:hAnsi="Times New Roman" w:cs="Times New Roman"/>
          <w:sz w:val="20"/>
          <w:szCs w:val="20"/>
        </w:rPr>
        <w:t xml:space="preserve">Российская газета. 1996. </w:t>
      </w:r>
      <w:r w:rsidRPr="000547A7">
        <w:rPr>
          <w:rFonts w:ascii="Times New Roman" w:hAnsi="Times New Roman" w:cs="Times New Roman"/>
          <w:sz w:val="20"/>
          <w:szCs w:val="20"/>
        </w:rPr>
        <w:t xml:space="preserve">№17// </w:t>
      </w:r>
      <w:r w:rsidR="000547A7" w:rsidRPr="000547A7">
        <w:rPr>
          <w:rFonts w:ascii="Times New Roman" w:hAnsi="Times New Roman" w:cs="Times New Roman"/>
          <w:sz w:val="20"/>
          <w:szCs w:val="20"/>
        </w:rPr>
        <w:t>Электронный ресурс // С</w:t>
      </w:r>
      <w:r w:rsidRPr="000547A7">
        <w:rPr>
          <w:rFonts w:ascii="Times New Roman" w:hAnsi="Times New Roman" w:cs="Times New Roman"/>
          <w:sz w:val="20"/>
          <w:szCs w:val="20"/>
        </w:rPr>
        <w:t>ПС «Консультант плюс»</w:t>
      </w:r>
    </w:p>
  </w:footnote>
  <w:footnote w:id="4">
    <w:p w:rsidR="005155AD" w:rsidRPr="000547A7" w:rsidRDefault="005155AD" w:rsidP="000547A7">
      <w:pPr>
        <w:shd w:val="clear" w:color="auto" w:fill="FFFFFF" w:themeFill="background1"/>
        <w:spacing w:after="0" w:line="240" w:lineRule="auto"/>
        <w:ind w:firstLine="708"/>
        <w:jc w:val="both"/>
        <w:rPr>
          <w:rFonts w:ascii="Times New Roman" w:hAnsi="Times New Roman" w:cs="Times New Roman"/>
          <w:sz w:val="20"/>
          <w:szCs w:val="20"/>
        </w:rPr>
      </w:pPr>
      <w:r w:rsidRPr="000547A7">
        <w:rPr>
          <w:rStyle w:val="ac"/>
          <w:rFonts w:ascii="Times New Roman" w:hAnsi="Times New Roman"/>
          <w:sz w:val="20"/>
          <w:szCs w:val="20"/>
        </w:rPr>
        <w:footnoteRef/>
      </w:r>
      <w:r w:rsidRPr="000547A7">
        <w:rPr>
          <w:rFonts w:ascii="Times New Roman" w:hAnsi="Times New Roman" w:cs="Times New Roman"/>
          <w:sz w:val="20"/>
          <w:szCs w:val="20"/>
        </w:rPr>
        <w:t xml:space="preserve"> Арбитражный процессуальный кодекс Российской Федерации Федеральный закон от 24.07.2002 № 95-ФЗ (в ред. от 12.11.2019) //</w:t>
      </w:r>
      <w:r w:rsidRPr="000547A7">
        <w:rPr>
          <w:rFonts w:ascii="Times New Roman" w:hAnsi="Times New Roman" w:cs="Times New Roman"/>
          <w:sz w:val="20"/>
          <w:szCs w:val="20"/>
          <w:shd w:val="clear" w:color="auto" w:fill="FFFFFF"/>
        </w:rPr>
        <w:t xml:space="preserve"> </w:t>
      </w:r>
      <w:r w:rsidR="000547A7" w:rsidRPr="000547A7">
        <w:rPr>
          <w:rFonts w:ascii="Times New Roman" w:hAnsi="Times New Roman" w:cs="Times New Roman"/>
          <w:sz w:val="20"/>
          <w:szCs w:val="20"/>
        </w:rPr>
        <w:t xml:space="preserve">Российская газета. 2002. </w:t>
      </w:r>
      <w:r w:rsidRPr="000547A7">
        <w:rPr>
          <w:rFonts w:ascii="Times New Roman" w:hAnsi="Times New Roman" w:cs="Times New Roman"/>
          <w:sz w:val="20"/>
          <w:szCs w:val="20"/>
        </w:rPr>
        <w:t xml:space="preserve">№137// </w:t>
      </w:r>
      <w:r w:rsidR="000547A7" w:rsidRPr="000547A7">
        <w:rPr>
          <w:rFonts w:ascii="Times New Roman" w:hAnsi="Times New Roman" w:cs="Times New Roman"/>
          <w:sz w:val="20"/>
          <w:szCs w:val="20"/>
        </w:rPr>
        <w:t>Электронный ресурс // С</w:t>
      </w:r>
      <w:r w:rsidRPr="000547A7">
        <w:rPr>
          <w:rFonts w:ascii="Times New Roman" w:hAnsi="Times New Roman" w:cs="Times New Roman"/>
          <w:sz w:val="20"/>
          <w:szCs w:val="20"/>
        </w:rPr>
        <w:t>ПС «Консультант плюс»</w:t>
      </w:r>
    </w:p>
  </w:footnote>
  <w:footnote w:id="5">
    <w:p w:rsidR="005155AD" w:rsidRPr="001B5C59" w:rsidRDefault="005155AD" w:rsidP="000547A7">
      <w:pPr>
        <w:pStyle w:val="aa"/>
        <w:ind w:firstLine="708"/>
        <w:jc w:val="both"/>
        <w:rPr>
          <w:rFonts w:ascii="Times New Roman" w:hAnsi="Times New Roman"/>
        </w:rPr>
      </w:pPr>
      <w:r w:rsidRPr="000547A7">
        <w:rPr>
          <w:rStyle w:val="ac"/>
          <w:rFonts w:ascii="Times New Roman" w:hAnsi="Times New Roman"/>
        </w:rPr>
        <w:footnoteRef/>
      </w:r>
      <w:r w:rsidRPr="000547A7">
        <w:rPr>
          <w:rFonts w:ascii="Times New Roman" w:hAnsi="Times New Roman"/>
        </w:rPr>
        <w:t xml:space="preserve"> </w:t>
      </w:r>
      <w:proofErr w:type="spellStart"/>
      <w:r w:rsidRPr="000547A7">
        <w:rPr>
          <w:rFonts w:ascii="Times New Roman" w:hAnsi="Times New Roman"/>
        </w:rPr>
        <w:t>Агарков</w:t>
      </w:r>
      <w:proofErr w:type="spellEnd"/>
      <w:r w:rsidRPr="000547A7">
        <w:rPr>
          <w:rFonts w:ascii="Times New Roman" w:hAnsi="Times New Roman"/>
        </w:rPr>
        <w:t xml:space="preserve"> М.М. Проблема злоупотребления правом в советском гражданском праве // Известия Академии наук СССР.</w:t>
      </w:r>
      <w:r w:rsidR="000547A7" w:rsidRPr="000547A7">
        <w:rPr>
          <w:rFonts w:ascii="Times New Roman" w:hAnsi="Times New Roman"/>
        </w:rPr>
        <w:t xml:space="preserve">  1946. № 6. </w:t>
      </w:r>
      <w:r w:rsidR="000547A7">
        <w:rPr>
          <w:rFonts w:ascii="Times New Roman" w:hAnsi="Times New Roman"/>
        </w:rPr>
        <w:t>25</w:t>
      </w:r>
      <w:r w:rsidR="00541094" w:rsidRPr="000547A7">
        <w:rPr>
          <w:rFonts w:ascii="Times New Roman" w:hAnsi="Times New Roman"/>
        </w:rPr>
        <w:t>с</w:t>
      </w:r>
      <w:r w:rsidRPr="000547A7">
        <w:rPr>
          <w:rFonts w:ascii="Times New Roman" w:hAnsi="Times New Roman"/>
        </w:rPr>
        <w:t>.</w:t>
      </w:r>
    </w:p>
  </w:footnote>
  <w:footnote w:id="6">
    <w:p w:rsidR="005155AD" w:rsidRPr="005E6D2D" w:rsidRDefault="005155AD" w:rsidP="000547A7">
      <w:pPr>
        <w:pStyle w:val="aa"/>
        <w:ind w:firstLine="708"/>
        <w:jc w:val="both"/>
        <w:rPr>
          <w:rFonts w:ascii="Times New Roman" w:hAnsi="Times New Roman"/>
        </w:rPr>
      </w:pPr>
      <w:r w:rsidRPr="005E6D2D">
        <w:rPr>
          <w:rStyle w:val="ac"/>
          <w:rFonts w:ascii="Times New Roman" w:hAnsi="Times New Roman"/>
        </w:rPr>
        <w:footnoteRef/>
      </w:r>
      <w:r w:rsidRPr="005E6D2D">
        <w:rPr>
          <w:rFonts w:ascii="Times New Roman" w:hAnsi="Times New Roman"/>
        </w:rPr>
        <w:t xml:space="preserve"> Бару М.И. О статье 1 Гражданского кодекса // Советское государство и право. 1958. № 12.</w:t>
      </w:r>
      <w:r w:rsidR="00541094">
        <w:rPr>
          <w:rFonts w:ascii="Times New Roman" w:hAnsi="Times New Roman"/>
        </w:rPr>
        <w:t xml:space="preserve"> </w:t>
      </w:r>
      <w:r w:rsidR="000547A7">
        <w:rPr>
          <w:rFonts w:ascii="Times New Roman" w:hAnsi="Times New Roman"/>
        </w:rPr>
        <w:t>58</w:t>
      </w:r>
      <w:r w:rsidR="00541094">
        <w:rPr>
          <w:rFonts w:ascii="Times New Roman" w:hAnsi="Times New Roman"/>
        </w:rPr>
        <w:t>с</w:t>
      </w:r>
      <w:r w:rsidRPr="005E6D2D">
        <w:rPr>
          <w:rFonts w:ascii="Times New Roman" w:hAnsi="Times New Roman"/>
        </w:rPr>
        <w:t>.</w:t>
      </w:r>
    </w:p>
  </w:footnote>
  <w:footnote w:id="7">
    <w:p w:rsidR="005155AD" w:rsidRPr="005E6D2D" w:rsidRDefault="005155AD" w:rsidP="000547A7">
      <w:pPr>
        <w:autoSpaceDE w:val="0"/>
        <w:autoSpaceDN w:val="0"/>
        <w:adjustRightInd w:val="0"/>
        <w:spacing w:after="0" w:line="240" w:lineRule="auto"/>
        <w:ind w:firstLine="708"/>
        <w:jc w:val="both"/>
        <w:rPr>
          <w:rFonts w:ascii="Times New Roman" w:hAnsi="Times New Roman" w:cs="Times New Roman"/>
          <w:sz w:val="20"/>
          <w:szCs w:val="20"/>
        </w:rPr>
      </w:pPr>
      <w:r w:rsidRPr="005E6D2D">
        <w:rPr>
          <w:rStyle w:val="ac"/>
          <w:rFonts w:ascii="Times New Roman" w:hAnsi="Times New Roman"/>
          <w:sz w:val="20"/>
          <w:szCs w:val="20"/>
        </w:rPr>
        <w:footnoteRef/>
      </w:r>
      <w:proofErr w:type="spellStart"/>
      <w:r w:rsidRPr="00243F85">
        <w:rPr>
          <w:rFonts w:ascii="Times New Roman" w:hAnsi="Times New Roman" w:cs="Times New Roman"/>
          <w:sz w:val="20"/>
          <w:szCs w:val="20"/>
        </w:rPr>
        <w:t>Харсеева</w:t>
      </w:r>
      <w:proofErr w:type="spellEnd"/>
      <w:r w:rsidRPr="00243F85">
        <w:rPr>
          <w:rFonts w:ascii="Times New Roman" w:hAnsi="Times New Roman" w:cs="Times New Roman"/>
          <w:sz w:val="20"/>
          <w:szCs w:val="20"/>
        </w:rPr>
        <w:t xml:space="preserve"> В.Л. «Иное заведомо недобросовестное осуществление гражданских прав» как </w:t>
      </w:r>
      <w:r w:rsidR="000547A7">
        <w:rPr>
          <w:rFonts w:ascii="Times New Roman" w:hAnsi="Times New Roman" w:cs="Times New Roman"/>
          <w:sz w:val="20"/>
          <w:szCs w:val="20"/>
        </w:rPr>
        <w:t xml:space="preserve">форма злоупотребления правом. </w:t>
      </w:r>
      <w:r w:rsidRPr="00243F85">
        <w:rPr>
          <w:rFonts w:ascii="Times New Roman" w:hAnsi="Times New Roman" w:cs="Times New Roman"/>
          <w:sz w:val="20"/>
          <w:szCs w:val="20"/>
        </w:rPr>
        <w:t>2014.</w:t>
      </w:r>
      <w:r w:rsidR="000547A7">
        <w:rPr>
          <w:rFonts w:ascii="Times New Roman" w:hAnsi="Times New Roman" w:cs="Times New Roman"/>
          <w:sz w:val="20"/>
          <w:szCs w:val="20"/>
        </w:rPr>
        <w:t xml:space="preserve"> 13</w:t>
      </w:r>
      <w:r w:rsidR="00541094">
        <w:rPr>
          <w:rFonts w:ascii="Times New Roman" w:hAnsi="Times New Roman" w:cs="Times New Roman"/>
          <w:sz w:val="20"/>
          <w:szCs w:val="20"/>
        </w:rPr>
        <w:t>с</w:t>
      </w:r>
      <w:r w:rsidRPr="00243F85">
        <w:rPr>
          <w:rFonts w:ascii="Times New Roman" w:hAnsi="Times New Roman" w:cs="Times New Roman"/>
          <w:sz w:val="20"/>
          <w:szCs w:val="20"/>
        </w:rPr>
        <w:t>.</w:t>
      </w:r>
    </w:p>
  </w:footnote>
  <w:footnote w:id="8">
    <w:p w:rsidR="005155AD" w:rsidRPr="00243F85" w:rsidRDefault="005155AD" w:rsidP="000547A7">
      <w:pPr>
        <w:spacing w:after="0" w:line="240" w:lineRule="auto"/>
        <w:ind w:firstLine="708"/>
        <w:jc w:val="both"/>
        <w:rPr>
          <w:rFonts w:ascii="Times New Roman" w:hAnsi="Times New Roman" w:cs="Times New Roman"/>
          <w:sz w:val="20"/>
          <w:szCs w:val="20"/>
        </w:rPr>
      </w:pPr>
      <w:r w:rsidRPr="00243F85">
        <w:rPr>
          <w:rStyle w:val="ac"/>
          <w:rFonts w:ascii="Times New Roman" w:hAnsi="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bCs/>
          <w:sz w:val="20"/>
          <w:szCs w:val="20"/>
          <w:shd w:val="clear" w:color="auto" w:fill="FFFFFF"/>
        </w:rPr>
        <w:t>Крусс</w:t>
      </w:r>
      <w:proofErr w:type="spellEnd"/>
      <w:r w:rsidRPr="00243F85">
        <w:rPr>
          <w:rFonts w:ascii="Times New Roman" w:hAnsi="Times New Roman" w:cs="Times New Roman"/>
          <w:bCs/>
          <w:sz w:val="20"/>
          <w:szCs w:val="20"/>
          <w:shd w:val="clear" w:color="auto" w:fill="FFFFFF"/>
        </w:rPr>
        <w:t xml:space="preserve"> В.И. Злоупотребление правом</w:t>
      </w:r>
      <w:r w:rsidRPr="00243F85">
        <w:rPr>
          <w:rFonts w:ascii="Times New Roman" w:hAnsi="Times New Roman" w:cs="Times New Roman"/>
          <w:sz w:val="20"/>
          <w:szCs w:val="20"/>
          <w:shd w:val="clear" w:color="auto" w:fill="FFFFFF"/>
        </w:rPr>
        <w:t>: У</w:t>
      </w:r>
      <w:r w:rsidR="000547A7">
        <w:rPr>
          <w:rFonts w:ascii="Times New Roman" w:hAnsi="Times New Roman" w:cs="Times New Roman"/>
          <w:sz w:val="20"/>
          <w:szCs w:val="20"/>
          <w:shd w:val="clear" w:color="auto" w:fill="FFFFFF"/>
        </w:rPr>
        <w:t>чебное пособие. М., 2017. 15</w:t>
      </w:r>
      <w:r w:rsidR="00541094">
        <w:rPr>
          <w:rFonts w:ascii="Times New Roman" w:hAnsi="Times New Roman" w:cs="Times New Roman"/>
          <w:sz w:val="20"/>
          <w:szCs w:val="20"/>
          <w:shd w:val="clear" w:color="auto" w:fill="FFFFFF"/>
        </w:rPr>
        <w:t>с</w:t>
      </w:r>
      <w:r w:rsidRPr="00243F85">
        <w:rPr>
          <w:rFonts w:ascii="Times New Roman" w:hAnsi="Times New Roman" w:cs="Times New Roman"/>
          <w:sz w:val="20"/>
          <w:szCs w:val="20"/>
          <w:shd w:val="clear" w:color="auto" w:fill="FFFFFF"/>
        </w:rPr>
        <w:t>.</w:t>
      </w:r>
    </w:p>
  </w:footnote>
  <w:footnote w:id="9">
    <w:p w:rsidR="005155AD" w:rsidRPr="00292CF3" w:rsidRDefault="005155AD" w:rsidP="004532BB">
      <w:pPr>
        <w:pStyle w:val="Default"/>
        <w:ind w:firstLine="708"/>
        <w:jc w:val="both"/>
        <w:rPr>
          <w:rFonts w:ascii="Times New Roman" w:hAnsi="Times New Roman" w:cs="Times New Roman"/>
          <w:sz w:val="20"/>
          <w:szCs w:val="20"/>
        </w:rPr>
      </w:pPr>
      <w:r>
        <w:rPr>
          <w:rStyle w:val="ac"/>
        </w:rPr>
        <w:footnoteRef/>
      </w:r>
      <w:r>
        <w:t xml:space="preserve"> </w:t>
      </w:r>
      <w:r w:rsidRPr="005E6D2D">
        <w:rPr>
          <w:rFonts w:ascii="Times New Roman" w:hAnsi="Times New Roman" w:cs="Times New Roman"/>
          <w:bCs/>
          <w:sz w:val="20"/>
          <w:szCs w:val="20"/>
          <w:shd w:val="clear" w:color="auto" w:fill="EFEFF7"/>
        </w:rPr>
        <w:t>Определение Судебной коллегии по гражданским делам Верховного Суда РФ от 03.02.2015 N 32-КГ14-17 Требование: О взыскании страхового возмещения.</w:t>
      </w:r>
    </w:p>
  </w:footnote>
  <w:footnote w:id="10">
    <w:p w:rsidR="005155AD" w:rsidRPr="00292CF3" w:rsidRDefault="005155AD" w:rsidP="004532BB">
      <w:pPr>
        <w:spacing w:after="0" w:line="240" w:lineRule="auto"/>
        <w:ind w:firstLine="708"/>
        <w:jc w:val="both"/>
        <w:rPr>
          <w:rFonts w:ascii="Times New Roman" w:hAnsi="Times New Roman" w:cs="Times New Roman"/>
          <w:sz w:val="20"/>
          <w:szCs w:val="20"/>
        </w:rPr>
      </w:pPr>
      <w:r w:rsidRPr="00292CF3">
        <w:rPr>
          <w:rStyle w:val="ac"/>
          <w:rFonts w:ascii="Times New Roman" w:hAnsi="Times New Roman"/>
          <w:sz w:val="20"/>
          <w:szCs w:val="20"/>
        </w:rPr>
        <w:footnoteRef/>
      </w:r>
      <w:r w:rsidRPr="00292CF3">
        <w:rPr>
          <w:rFonts w:ascii="Times New Roman" w:hAnsi="Times New Roman" w:cs="Times New Roman"/>
          <w:sz w:val="20"/>
          <w:szCs w:val="20"/>
        </w:rPr>
        <w:t xml:space="preserve"> </w:t>
      </w:r>
      <w:proofErr w:type="spellStart"/>
      <w:r w:rsidRPr="00292CF3">
        <w:rPr>
          <w:rFonts w:ascii="Times New Roman" w:hAnsi="Times New Roman" w:cs="Times New Roman"/>
          <w:sz w:val="20"/>
          <w:szCs w:val="20"/>
        </w:rPr>
        <w:t>Грель</w:t>
      </w:r>
      <w:proofErr w:type="spellEnd"/>
      <w:r w:rsidRPr="00292CF3">
        <w:rPr>
          <w:rFonts w:ascii="Times New Roman" w:hAnsi="Times New Roman" w:cs="Times New Roman"/>
          <w:sz w:val="20"/>
          <w:szCs w:val="20"/>
        </w:rPr>
        <w:t xml:space="preserve"> Я.В. Злоупотребление сторон процессуальными правами в гражданском и арбитражном процессе</w:t>
      </w:r>
      <w:r w:rsidR="004532BB">
        <w:rPr>
          <w:rFonts w:ascii="Times New Roman" w:hAnsi="Times New Roman" w:cs="Times New Roman"/>
          <w:sz w:val="20"/>
          <w:szCs w:val="20"/>
        </w:rPr>
        <w:t>. Новосибирск, 2006. 5-6</w:t>
      </w:r>
      <w:r w:rsidR="009B6707">
        <w:rPr>
          <w:rFonts w:ascii="Times New Roman" w:hAnsi="Times New Roman" w:cs="Times New Roman"/>
          <w:sz w:val="20"/>
          <w:szCs w:val="20"/>
        </w:rPr>
        <w:t>с</w:t>
      </w:r>
      <w:r w:rsidRPr="00292CF3">
        <w:rPr>
          <w:rFonts w:ascii="Times New Roman" w:hAnsi="Times New Roman" w:cs="Times New Roman"/>
          <w:sz w:val="20"/>
          <w:szCs w:val="20"/>
        </w:rPr>
        <w:t>.</w:t>
      </w:r>
    </w:p>
  </w:footnote>
  <w:footnote w:id="11">
    <w:p w:rsidR="005155AD" w:rsidRDefault="005155AD" w:rsidP="004532BB">
      <w:pPr>
        <w:pStyle w:val="aa"/>
        <w:ind w:firstLine="708"/>
        <w:jc w:val="both"/>
      </w:pPr>
      <w:r>
        <w:rPr>
          <w:rStyle w:val="ac"/>
        </w:rPr>
        <w:footnoteRef/>
      </w:r>
      <w:r>
        <w:t xml:space="preserve"> </w:t>
      </w:r>
      <w:proofErr w:type="spellStart"/>
      <w:r w:rsidRPr="005E6D2D">
        <w:rPr>
          <w:rFonts w:ascii="Times New Roman" w:hAnsi="Times New Roman"/>
        </w:rPr>
        <w:t>Агарков</w:t>
      </w:r>
      <w:proofErr w:type="spellEnd"/>
      <w:r w:rsidRPr="005E6D2D">
        <w:rPr>
          <w:rFonts w:ascii="Times New Roman" w:hAnsi="Times New Roman"/>
        </w:rPr>
        <w:t xml:space="preserve"> М.М. Проблема злоупотребления правом в советском гражданском праве // Известия Академ</w:t>
      </w:r>
      <w:r>
        <w:rPr>
          <w:rFonts w:ascii="Times New Roman" w:hAnsi="Times New Roman"/>
        </w:rPr>
        <w:t>ии наук СССР. 1946. № 6.</w:t>
      </w:r>
      <w:r w:rsidR="004532BB">
        <w:rPr>
          <w:rFonts w:ascii="Times New Roman" w:hAnsi="Times New Roman"/>
        </w:rPr>
        <w:t xml:space="preserve"> </w:t>
      </w:r>
      <w:r>
        <w:rPr>
          <w:rFonts w:ascii="Times New Roman" w:hAnsi="Times New Roman"/>
        </w:rPr>
        <w:t>22-39</w:t>
      </w:r>
      <w:r w:rsidR="009B6707">
        <w:rPr>
          <w:rFonts w:ascii="Times New Roman" w:hAnsi="Times New Roman"/>
        </w:rPr>
        <w:t>с.</w:t>
      </w:r>
    </w:p>
  </w:footnote>
  <w:footnote w:id="12">
    <w:p w:rsidR="005155AD" w:rsidRPr="001255AC" w:rsidRDefault="005155AD" w:rsidP="004532BB">
      <w:pPr>
        <w:pStyle w:val="aa"/>
        <w:ind w:firstLine="708"/>
        <w:jc w:val="both"/>
        <w:rPr>
          <w:rFonts w:ascii="Times New Roman" w:hAnsi="Times New Roman"/>
        </w:rPr>
      </w:pPr>
      <w:r w:rsidRPr="001255AC">
        <w:rPr>
          <w:rStyle w:val="ac"/>
          <w:rFonts w:ascii="Times New Roman" w:hAnsi="Times New Roman"/>
        </w:rPr>
        <w:footnoteRef/>
      </w:r>
      <w:r w:rsidRPr="001255AC">
        <w:rPr>
          <w:rFonts w:ascii="Times New Roman" w:hAnsi="Times New Roman"/>
        </w:rPr>
        <w:t xml:space="preserve"> Марченко М.Н., Дерябина Е.М. Теория государс</w:t>
      </w:r>
      <w:r w:rsidR="004532BB">
        <w:rPr>
          <w:rFonts w:ascii="Times New Roman" w:hAnsi="Times New Roman"/>
        </w:rPr>
        <w:t xml:space="preserve">тва и права: учебное пособие. </w:t>
      </w:r>
      <w:r w:rsidRPr="001255AC">
        <w:rPr>
          <w:rFonts w:ascii="Times New Roman" w:hAnsi="Times New Roman"/>
        </w:rPr>
        <w:t>М.</w:t>
      </w:r>
      <w:r w:rsidR="009B6707">
        <w:rPr>
          <w:rFonts w:ascii="Times New Roman" w:hAnsi="Times New Roman"/>
        </w:rPr>
        <w:t>,</w:t>
      </w:r>
      <w:r w:rsidRPr="001255AC">
        <w:rPr>
          <w:rFonts w:ascii="Times New Roman" w:hAnsi="Times New Roman"/>
        </w:rPr>
        <w:t xml:space="preserve"> 2012.</w:t>
      </w:r>
      <w:r w:rsidR="004532BB">
        <w:rPr>
          <w:rFonts w:ascii="Times New Roman" w:hAnsi="Times New Roman"/>
        </w:rPr>
        <w:t xml:space="preserve"> </w:t>
      </w:r>
      <w:r w:rsidRPr="001255AC">
        <w:rPr>
          <w:rFonts w:ascii="Times New Roman" w:hAnsi="Times New Roman"/>
        </w:rPr>
        <w:t xml:space="preserve"> 6</w:t>
      </w:r>
      <w:r w:rsidR="009B6707">
        <w:rPr>
          <w:rFonts w:ascii="Times New Roman" w:hAnsi="Times New Roman"/>
        </w:rPr>
        <w:t>с</w:t>
      </w:r>
      <w:r w:rsidRPr="001255AC">
        <w:rPr>
          <w:rFonts w:ascii="Times New Roman" w:hAnsi="Times New Roman"/>
        </w:rPr>
        <w:t>.</w:t>
      </w:r>
    </w:p>
  </w:footnote>
  <w:footnote w:id="13">
    <w:p w:rsidR="005155AD" w:rsidRDefault="005155AD" w:rsidP="004532BB">
      <w:pPr>
        <w:pStyle w:val="aa"/>
        <w:ind w:firstLine="708"/>
        <w:jc w:val="both"/>
      </w:pPr>
      <w:r w:rsidRPr="001255AC">
        <w:rPr>
          <w:rStyle w:val="ac"/>
          <w:rFonts w:ascii="Times New Roman" w:hAnsi="Times New Roman"/>
        </w:rPr>
        <w:footnoteRef/>
      </w:r>
      <w:r w:rsidRPr="001255AC">
        <w:rPr>
          <w:rFonts w:ascii="Times New Roman" w:hAnsi="Times New Roman"/>
        </w:rPr>
        <w:t>Малиновский А.А. Злоупотребление субъективным правом (т</w:t>
      </w:r>
      <w:r>
        <w:rPr>
          <w:rFonts w:ascii="Times New Roman" w:hAnsi="Times New Roman"/>
        </w:rPr>
        <w:t>е</w:t>
      </w:r>
      <w:r w:rsidR="004532BB">
        <w:rPr>
          <w:rFonts w:ascii="Times New Roman" w:hAnsi="Times New Roman"/>
        </w:rPr>
        <w:t>оретико-правовое исследование)</w:t>
      </w:r>
      <w:r>
        <w:rPr>
          <w:rFonts w:ascii="Times New Roman" w:hAnsi="Times New Roman"/>
        </w:rPr>
        <w:t xml:space="preserve"> </w:t>
      </w:r>
      <w:r w:rsidR="004532BB">
        <w:rPr>
          <w:rFonts w:ascii="Times New Roman" w:hAnsi="Times New Roman"/>
        </w:rPr>
        <w:t xml:space="preserve">М.: </w:t>
      </w:r>
      <w:proofErr w:type="spellStart"/>
      <w:r w:rsidR="004532BB">
        <w:rPr>
          <w:rFonts w:ascii="Times New Roman" w:hAnsi="Times New Roman"/>
        </w:rPr>
        <w:t>Юрлитинформ</w:t>
      </w:r>
      <w:proofErr w:type="spellEnd"/>
      <w:r w:rsidR="004532BB">
        <w:rPr>
          <w:rFonts w:ascii="Times New Roman" w:hAnsi="Times New Roman"/>
        </w:rPr>
        <w:t>, 2007. 63</w:t>
      </w:r>
      <w:r w:rsidRPr="001255AC">
        <w:rPr>
          <w:rFonts w:ascii="Times New Roman" w:hAnsi="Times New Roman"/>
        </w:rPr>
        <w:t>с</w:t>
      </w:r>
      <w:r>
        <w:rPr>
          <w:rFonts w:ascii="Times New Roman" w:hAnsi="Times New Roman"/>
        </w:rPr>
        <w:t>.</w:t>
      </w:r>
    </w:p>
  </w:footnote>
  <w:footnote w:id="14">
    <w:p w:rsidR="005155AD" w:rsidRPr="004532BB" w:rsidRDefault="005155AD" w:rsidP="004532BB">
      <w:pPr>
        <w:shd w:val="clear" w:color="auto" w:fill="FFFFFF" w:themeFill="background1"/>
        <w:spacing w:after="0" w:line="240" w:lineRule="auto"/>
        <w:ind w:firstLine="708"/>
        <w:jc w:val="both"/>
        <w:rPr>
          <w:rFonts w:ascii="Times New Roman" w:hAnsi="Times New Roman" w:cs="Times New Roman"/>
          <w:sz w:val="20"/>
          <w:szCs w:val="20"/>
        </w:rPr>
      </w:pPr>
      <w:r w:rsidRPr="004532BB">
        <w:rPr>
          <w:rStyle w:val="ac"/>
          <w:rFonts w:ascii="Times New Roman" w:hAnsi="Times New Roman"/>
        </w:rPr>
        <w:footnoteRef/>
      </w:r>
      <w:r w:rsidRPr="004532BB">
        <w:rPr>
          <w:rFonts w:ascii="Times New Roman" w:hAnsi="Times New Roman" w:cs="Times New Roman"/>
        </w:rPr>
        <w:t xml:space="preserve"> </w:t>
      </w:r>
      <w:r w:rsidRPr="004532BB">
        <w:rPr>
          <w:rFonts w:ascii="Times New Roman" w:hAnsi="Times New Roman" w:cs="Times New Roman"/>
          <w:bCs/>
          <w:sz w:val="20"/>
          <w:szCs w:val="20"/>
          <w:shd w:val="clear" w:color="auto" w:fill="EFEFF7"/>
        </w:rPr>
        <w:t>Информационное письмо Президи</w:t>
      </w:r>
      <w:r w:rsidR="009B6707" w:rsidRPr="004532BB">
        <w:rPr>
          <w:rFonts w:ascii="Times New Roman" w:hAnsi="Times New Roman" w:cs="Times New Roman"/>
          <w:bCs/>
          <w:sz w:val="20"/>
          <w:szCs w:val="20"/>
          <w:shd w:val="clear" w:color="auto" w:fill="EFEFF7"/>
        </w:rPr>
        <w:t>ума ВАС РФ от 25.11.2008 N 127 «</w:t>
      </w:r>
      <w:r w:rsidRPr="004532BB">
        <w:rPr>
          <w:rFonts w:ascii="Times New Roman" w:hAnsi="Times New Roman" w:cs="Times New Roman"/>
          <w:bCs/>
          <w:sz w:val="20"/>
          <w:szCs w:val="20"/>
          <w:shd w:val="clear" w:color="auto" w:fill="EFEFF7"/>
        </w:rPr>
        <w:t>Обзор практики применения арбитражными судами статьи 10 Гражданско</w:t>
      </w:r>
      <w:r w:rsidR="009B6707" w:rsidRPr="004532BB">
        <w:rPr>
          <w:rFonts w:ascii="Times New Roman" w:hAnsi="Times New Roman" w:cs="Times New Roman"/>
          <w:bCs/>
          <w:sz w:val="20"/>
          <w:szCs w:val="20"/>
          <w:shd w:val="clear" w:color="auto" w:fill="EFEFF7"/>
        </w:rPr>
        <w:t>го кодекса Российской Федерации»</w:t>
      </w:r>
    </w:p>
  </w:footnote>
  <w:footnote w:id="15">
    <w:p w:rsidR="005155AD" w:rsidRPr="00BD08B9" w:rsidRDefault="005155AD" w:rsidP="004532BB">
      <w:pPr>
        <w:autoSpaceDE w:val="0"/>
        <w:autoSpaceDN w:val="0"/>
        <w:adjustRightInd w:val="0"/>
        <w:spacing w:after="0" w:line="240" w:lineRule="auto"/>
        <w:ind w:firstLine="708"/>
        <w:jc w:val="both"/>
        <w:rPr>
          <w:rFonts w:ascii="Times New Roman" w:hAnsi="Times New Roman" w:cs="Times New Roman"/>
          <w:sz w:val="20"/>
          <w:szCs w:val="20"/>
        </w:rPr>
      </w:pPr>
      <w:r w:rsidRPr="004532BB">
        <w:rPr>
          <w:rStyle w:val="ac"/>
          <w:rFonts w:ascii="Times New Roman" w:hAnsi="Times New Roman"/>
        </w:rPr>
        <w:footnoteRef/>
      </w:r>
      <w:r w:rsidRPr="004532BB">
        <w:rPr>
          <w:rFonts w:ascii="Times New Roman" w:hAnsi="Times New Roman" w:cs="Times New Roman"/>
        </w:rPr>
        <w:t xml:space="preserve"> </w:t>
      </w:r>
      <w:r w:rsidRPr="004532BB">
        <w:rPr>
          <w:rFonts w:ascii="Times New Roman" w:hAnsi="Times New Roman" w:cs="Times New Roman"/>
          <w:sz w:val="20"/>
          <w:szCs w:val="20"/>
        </w:rPr>
        <w:t xml:space="preserve">Гражданское право: В 4 т. Том 1: Общая часть: Учебник 3-е издание, </w:t>
      </w:r>
      <w:proofErr w:type="spellStart"/>
      <w:r w:rsidRPr="004532BB">
        <w:rPr>
          <w:rFonts w:ascii="Times New Roman" w:hAnsi="Times New Roman" w:cs="Times New Roman"/>
          <w:sz w:val="20"/>
          <w:szCs w:val="20"/>
        </w:rPr>
        <w:t>Переизд</w:t>
      </w:r>
      <w:proofErr w:type="spellEnd"/>
      <w:r w:rsidRPr="004532BB">
        <w:rPr>
          <w:rFonts w:ascii="Times New Roman" w:hAnsi="Times New Roman" w:cs="Times New Roman"/>
          <w:sz w:val="20"/>
          <w:szCs w:val="20"/>
        </w:rPr>
        <w:t>.,/ Под ред. Е.А.С</w:t>
      </w:r>
      <w:r w:rsidR="004532BB">
        <w:rPr>
          <w:rFonts w:ascii="Times New Roman" w:hAnsi="Times New Roman" w:cs="Times New Roman"/>
          <w:sz w:val="20"/>
          <w:szCs w:val="20"/>
        </w:rPr>
        <w:t xml:space="preserve">уханова. </w:t>
      </w:r>
      <w:r w:rsidR="009B6707" w:rsidRPr="004532BB">
        <w:rPr>
          <w:rFonts w:ascii="Times New Roman" w:hAnsi="Times New Roman" w:cs="Times New Roman"/>
          <w:sz w:val="20"/>
          <w:szCs w:val="20"/>
        </w:rPr>
        <w:t>М</w:t>
      </w:r>
      <w:r w:rsidR="004532BB">
        <w:rPr>
          <w:rFonts w:ascii="Times New Roman" w:hAnsi="Times New Roman" w:cs="Times New Roman"/>
          <w:sz w:val="20"/>
          <w:szCs w:val="20"/>
        </w:rPr>
        <w:t>., Статус, 2010. 87</w:t>
      </w:r>
      <w:r w:rsidR="009B6707" w:rsidRPr="004532BB">
        <w:rPr>
          <w:rFonts w:ascii="Times New Roman" w:hAnsi="Times New Roman" w:cs="Times New Roman"/>
          <w:sz w:val="20"/>
          <w:szCs w:val="20"/>
        </w:rPr>
        <w:t>с</w:t>
      </w:r>
      <w:r w:rsidRPr="004532BB">
        <w:rPr>
          <w:rFonts w:ascii="Times New Roman" w:hAnsi="Times New Roman" w:cs="Times New Roman"/>
          <w:sz w:val="20"/>
          <w:szCs w:val="20"/>
        </w:rPr>
        <w:t>.</w:t>
      </w:r>
    </w:p>
  </w:footnote>
  <w:footnote w:id="16">
    <w:p w:rsidR="005155AD" w:rsidRPr="00557A84" w:rsidRDefault="005155AD" w:rsidP="004532BB">
      <w:pPr>
        <w:pStyle w:val="a8"/>
        <w:shd w:val="clear" w:color="auto" w:fill="FFFFFF"/>
        <w:spacing w:before="0" w:beforeAutospacing="0" w:after="0" w:afterAutospacing="0"/>
        <w:ind w:firstLine="708"/>
        <w:jc w:val="both"/>
        <w:rPr>
          <w:sz w:val="28"/>
          <w:szCs w:val="28"/>
        </w:rPr>
      </w:pPr>
      <w:r>
        <w:rPr>
          <w:rStyle w:val="ac"/>
        </w:rPr>
        <w:footnoteRef/>
      </w:r>
      <w:r>
        <w:t xml:space="preserve"> </w:t>
      </w:r>
      <w:r w:rsidRPr="00180342">
        <w:rPr>
          <w:sz w:val="20"/>
          <w:szCs w:val="20"/>
        </w:rPr>
        <w:t>«</w:t>
      </w:r>
      <w:r w:rsidRPr="00557A84">
        <w:rPr>
          <w:sz w:val="20"/>
          <w:szCs w:val="20"/>
        </w:rPr>
        <w:t>Гражданский кодекс Российской Федерации (часть первая)» от 30 ноября 1994 г. № 51-ФЗ (в ред. от 18.03.2019)</w:t>
      </w:r>
      <w:r w:rsidRPr="00557A84">
        <w:rPr>
          <w:b/>
          <w:bCs/>
          <w:sz w:val="20"/>
          <w:szCs w:val="20"/>
          <w:shd w:val="clear" w:color="auto" w:fill="FFFFFF"/>
        </w:rPr>
        <w:t xml:space="preserve"> </w:t>
      </w:r>
      <w:r w:rsidRPr="00557A84">
        <w:rPr>
          <w:bCs/>
          <w:sz w:val="20"/>
          <w:szCs w:val="20"/>
          <w:shd w:val="clear" w:color="auto" w:fill="FFFFFF"/>
        </w:rPr>
        <w:t xml:space="preserve">(с </w:t>
      </w:r>
      <w:proofErr w:type="spellStart"/>
      <w:r w:rsidRPr="00557A84">
        <w:rPr>
          <w:bCs/>
          <w:sz w:val="20"/>
          <w:szCs w:val="20"/>
          <w:shd w:val="clear" w:color="auto" w:fill="FFFFFF"/>
        </w:rPr>
        <w:t>изм</w:t>
      </w:r>
      <w:proofErr w:type="spellEnd"/>
      <w:r w:rsidRPr="00557A84">
        <w:rPr>
          <w:bCs/>
          <w:sz w:val="20"/>
          <w:szCs w:val="20"/>
          <w:shd w:val="clear" w:color="auto" w:fill="FFFFFF"/>
        </w:rPr>
        <w:t>. и доп., вступ. в силу с 01.10.2019)</w:t>
      </w:r>
      <w:r w:rsidRPr="00557A84">
        <w:rPr>
          <w:sz w:val="20"/>
          <w:szCs w:val="20"/>
        </w:rPr>
        <w:t xml:space="preserve"> //</w:t>
      </w:r>
      <w:r w:rsidRPr="00557A84">
        <w:rPr>
          <w:sz w:val="20"/>
          <w:szCs w:val="20"/>
          <w:shd w:val="clear" w:color="auto" w:fill="FFFFFF"/>
        </w:rPr>
        <w:t xml:space="preserve"> </w:t>
      </w:r>
      <w:r w:rsidR="004532BB">
        <w:rPr>
          <w:sz w:val="20"/>
          <w:szCs w:val="20"/>
        </w:rPr>
        <w:t xml:space="preserve">Российская газета. 1994. </w:t>
      </w:r>
      <w:r w:rsidRPr="00557A84">
        <w:rPr>
          <w:sz w:val="20"/>
          <w:szCs w:val="20"/>
        </w:rPr>
        <w:t xml:space="preserve"> № 2</w:t>
      </w:r>
      <w:r w:rsidR="004532BB">
        <w:rPr>
          <w:sz w:val="20"/>
          <w:szCs w:val="20"/>
        </w:rPr>
        <w:t>38-239// Электронный ресурс // С</w:t>
      </w:r>
      <w:r w:rsidRPr="00557A84">
        <w:rPr>
          <w:sz w:val="20"/>
          <w:szCs w:val="20"/>
        </w:rPr>
        <w:t>ПС «Консультант плюс»</w:t>
      </w:r>
    </w:p>
  </w:footnote>
  <w:footnote w:id="17">
    <w:p w:rsidR="005155AD" w:rsidRPr="004532BB" w:rsidRDefault="005155AD" w:rsidP="004532BB">
      <w:pPr>
        <w:autoSpaceDE w:val="0"/>
        <w:autoSpaceDN w:val="0"/>
        <w:adjustRightInd w:val="0"/>
        <w:spacing w:after="0" w:line="240" w:lineRule="auto"/>
        <w:ind w:firstLine="708"/>
        <w:jc w:val="both"/>
        <w:rPr>
          <w:rFonts w:ascii="Times New Roman" w:hAnsi="Times New Roman" w:cs="Times New Roman"/>
          <w:sz w:val="20"/>
          <w:szCs w:val="20"/>
        </w:rPr>
      </w:pPr>
      <w:r w:rsidRPr="004532BB">
        <w:rPr>
          <w:rStyle w:val="ac"/>
          <w:rFonts w:ascii="Times New Roman" w:hAnsi="Times New Roman"/>
        </w:rPr>
        <w:footnoteRef/>
      </w:r>
      <w:r w:rsidRPr="004532BB">
        <w:rPr>
          <w:rFonts w:ascii="Times New Roman" w:hAnsi="Times New Roman" w:cs="Times New Roman"/>
          <w:sz w:val="20"/>
          <w:szCs w:val="20"/>
        </w:rPr>
        <w:t>Исмагилов Р. Р. Злоупотребление правом или право злоупотребления // Право и политика. Международный научны</w:t>
      </w:r>
      <w:r w:rsidR="004532BB">
        <w:rPr>
          <w:rFonts w:ascii="Times New Roman" w:hAnsi="Times New Roman" w:cs="Times New Roman"/>
          <w:sz w:val="20"/>
          <w:szCs w:val="20"/>
        </w:rPr>
        <w:t xml:space="preserve">й журнал. </w:t>
      </w:r>
      <w:proofErr w:type="spellStart"/>
      <w:r w:rsidR="004532BB">
        <w:rPr>
          <w:rFonts w:ascii="Times New Roman" w:hAnsi="Times New Roman" w:cs="Times New Roman"/>
          <w:sz w:val="20"/>
          <w:szCs w:val="20"/>
        </w:rPr>
        <w:t>Спб</w:t>
      </w:r>
      <w:proofErr w:type="spellEnd"/>
      <w:r w:rsidR="004532BB">
        <w:rPr>
          <w:rFonts w:ascii="Times New Roman" w:hAnsi="Times New Roman" w:cs="Times New Roman"/>
          <w:sz w:val="20"/>
          <w:szCs w:val="20"/>
        </w:rPr>
        <w:t>., 2000. № 7.</w:t>
      </w:r>
      <w:r w:rsidR="009B6707" w:rsidRPr="004532BB">
        <w:rPr>
          <w:rFonts w:ascii="Times New Roman" w:hAnsi="Times New Roman" w:cs="Times New Roman"/>
          <w:sz w:val="20"/>
          <w:szCs w:val="20"/>
        </w:rPr>
        <w:t xml:space="preserve"> </w:t>
      </w:r>
      <w:r w:rsidRPr="004532BB">
        <w:rPr>
          <w:rFonts w:ascii="Times New Roman" w:hAnsi="Times New Roman" w:cs="Times New Roman"/>
          <w:sz w:val="20"/>
          <w:szCs w:val="20"/>
        </w:rPr>
        <w:t>50-51</w:t>
      </w:r>
      <w:r w:rsidR="009B6707" w:rsidRPr="004532BB">
        <w:rPr>
          <w:rFonts w:ascii="Times New Roman" w:hAnsi="Times New Roman" w:cs="Times New Roman"/>
          <w:sz w:val="20"/>
          <w:szCs w:val="20"/>
        </w:rPr>
        <w:t>с</w:t>
      </w:r>
      <w:r w:rsidRPr="004532BB">
        <w:rPr>
          <w:rFonts w:ascii="Times New Roman" w:hAnsi="Times New Roman" w:cs="Times New Roman"/>
          <w:sz w:val="20"/>
          <w:szCs w:val="20"/>
        </w:rPr>
        <w:t>.</w:t>
      </w:r>
    </w:p>
  </w:footnote>
  <w:footnote w:id="18">
    <w:p w:rsidR="005155AD" w:rsidRPr="004532BB" w:rsidRDefault="005155AD" w:rsidP="004532BB">
      <w:pPr>
        <w:pStyle w:val="aa"/>
        <w:ind w:firstLine="708"/>
        <w:rPr>
          <w:rFonts w:ascii="Times New Roman" w:hAnsi="Times New Roman"/>
        </w:rPr>
      </w:pPr>
      <w:r w:rsidRPr="004532BB">
        <w:rPr>
          <w:rStyle w:val="ac"/>
          <w:rFonts w:ascii="Times New Roman" w:hAnsi="Times New Roman"/>
        </w:rPr>
        <w:footnoteRef/>
      </w:r>
      <w:r w:rsidRPr="004532BB">
        <w:rPr>
          <w:rFonts w:ascii="Times New Roman" w:hAnsi="Times New Roman"/>
        </w:rPr>
        <w:t xml:space="preserve"> </w:t>
      </w:r>
      <w:proofErr w:type="spellStart"/>
      <w:r w:rsidRPr="004532BB">
        <w:rPr>
          <w:rFonts w:ascii="Times New Roman" w:hAnsi="Times New Roman"/>
        </w:rPr>
        <w:t>Бандо</w:t>
      </w:r>
      <w:proofErr w:type="spellEnd"/>
      <w:r w:rsidRPr="004532BB">
        <w:rPr>
          <w:rFonts w:ascii="Times New Roman" w:hAnsi="Times New Roman"/>
        </w:rPr>
        <w:t xml:space="preserve"> М.В., </w:t>
      </w:r>
      <w:proofErr w:type="spellStart"/>
      <w:r w:rsidRPr="004532BB">
        <w:rPr>
          <w:rFonts w:ascii="Times New Roman" w:hAnsi="Times New Roman"/>
        </w:rPr>
        <w:t>Брюхов</w:t>
      </w:r>
      <w:proofErr w:type="spellEnd"/>
      <w:r w:rsidRPr="004532BB">
        <w:rPr>
          <w:rFonts w:ascii="Times New Roman" w:hAnsi="Times New Roman"/>
        </w:rPr>
        <w:t xml:space="preserve"> Н.Г. Частное право. Преодолевая испыта</w:t>
      </w:r>
      <w:r w:rsidR="004532BB">
        <w:rPr>
          <w:rFonts w:ascii="Times New Roman" w:hAnsi="Times New Roman"/>
        </w:rPr>
        <w:t xml:space="preserve">ния. К 60-летию Б.М. </w:t>
      </w:r>
      <w:proofErr w:type="spellStart"/>
      <w:r w:rsidR="004532BB">
        <w:rPr>
          <w:rFonts w:ascii="Times New Roman" w:hAnsi="Times New Roman"/>
        </w:rPr>
        <w:t>Гонгало.М</w:t>
      </w:r>
      <w:proofErr w:type="spellEnd"/>
      <w:r w:rsidR="004532BB">
        <w:rPr>
          <w:rFonts w:ascii="Times New Roman" w:hAnsi="Times New Roman"/>
        </w:rPr>
        <w:t>. 35</w:t>
      </w:r>
      <w:r w:rsidR="009B6707" w:rsidRPr="004532BB">
        <w:rPr>
          <w:rFonts w:ascii="Times New Roman" w:hAnsi="Times New Roman"/>
        </w:rPr>
        <w:t>с</w:t>
      </w:r>
      <w:r w:rsidRPr="004532BB">
        <w:rPr>
          <w:rFonts w:ascii="Times New Roman" w:hAnsi="Times New Roman"/>
        </w:rPr>
        <w:t>.</w:t>
      </w:r>
    </w:p>
  </w:footnote>
  <w:footnote w:id="19">
    <w:p w:rsidR="005155AD" w:rsidRPr="00CC72BC" w:rsidRDefault="005155AD" w:rsidP="004532BB">
      <w:pPr>
        <w:pStyle w:val="a3"/>
        <w:spacing w:after="0" w:line="240" w:lineRule="auto"/>
        <w:ind w:left="0" w:firstLine="708"/>
        <w:jc w:val="both"/>
        <w:rPr>
          <w:rFonts w:ascii="Times New Roman" w:hAnsi="Times New Roman" w:cs="Times New Roman"/>
          <w:sz w:val="20"/>
          <w:szCs w:val="20"/>
        </w:rPr>
      </w:pPr>
      <w:r w:rsidRPr="004532BB">
        <w:rPr>
          <w:rStyle w:val="ac"/>
          <w:rFonts w:ascii="Times New Roman" w:hAnsi="Times New Roman"/>
        </w:rPr>
        <w:footnoteRef/>
      </w:r>
      <w:r w:rsidRPr="004532BB">
        <w:rPr>
          <w:rFonts w:ascii="Times New Roman" w:hAnsi="Times New Roman" w:cs="Times New Roman"/>
        </w:rPr>
        <w:t xml:space="preserve"> </w:t>
      </w:r>
      <w:r w:rsidRPr="004532BB">
        <w:rPr>
          <w:rFonts w:ascii="Times New Roman" w:hAnsi="Times New Roman" w:cs="Times New Roman"/>
          <w:sz w:val="20"/>
          <w:szCs w:val="20"/>
        </w:rPr>
        <w:t>Протасов В.Н. Теория права и государства. Проблемы теории права и г</w:t>
      </w:r>
      <w:r w:rsidR="004532BB">
        <w:rPr>
          <w:rFonts w:ascii="Times New Roman" w:hAnsi="Times New Roman" w:cs="Times New Roman"/>
          <w:sz w:val="20"/>
          <w:szCs w:val="20"/>
        </w:rPr>
        <w:t>осударства: Вопросы и ответы. М.: Новый Юрист, 1999. 174</w:t>
      </w:r>
      <w:r w:rsidRPr="004532BB">
        <w:rPr>
          <w:rFonts w:ascii="Times New Roman" w:hAnsi="Times New Roman" w:cs="Times New Roman"/>
          <w:sz w:val="20"/>
          <w:szCs w:val="20"/>
        </w:rPr>
        <w:t>с.</w:t>
      </w:r>
    </w:p>
  </w:footnote>
  <w:footnote w:id="20">
    <w:p w:rsidR="005155AD" w:rsidRDefault="005155AD" w:rsidP="004532BB">
      <w:pPr>
        <w:pStyle w:val="aa"/>
        <w:ind w:firstLine="708"/>
      </w:pPr>
      <w:r>
        <w:rPr>
          <w:rStyle w:val="ac"/>
        </w:rPr>
        <w:footnoteRef/>
      </w:r>
      <w:r>
        <w:t xml:space="preserve"> </w:t>
      </w:r>
      <w:r w:rsidRPr="001255AC">
        <w:rPr>
          <w:rFonts w:ascii="Times New Roman" w:hAnsi="Times New Roman"/>
        </w:rPr>
        <w:t>Марченко М.Н., Дерябина Е.М. Теория государс</w:t>
      </w:r>
      <w:r w:rsidR="004532BB">
        <w:rPr>
          <w:rFonts w:ascii="Times New Roman" w:hAnsi="Times New Roman"/>
        </w:rPr>
        <w:t xml:space="preserve">тва и права: учебное пособие. </w:t>
      </w:r>
      <w:r w:rsidRPr="001255AC">
        <w:rPr>
          <w:rFonts w:ascii="Times New Roman" w:hAnsi="Times New Roman"/>
        </w:rPr>
        <w:t>М.</w:t>
      </w:r>
      <w:r w:rsidR="004532BB">
        <w:rPr>
          <w:rFonts w:ascii="Times New Roman" w:hAnsi="Times New Roman"/>
        </w:rPr>
        <w:t>, 2012.</w:t>
      </w:r>
      <w:r w:rsidR="009B6707">
        <w:rPr>
          <w:rFonts w:ascii="Times New Roman" w:hAnsi="Times New Roman"/>
        </w:rPr>
        <w:t xml:space="preserve"> </w:t>
      </w:r>
      <w:r w:rsidRPr="001255AC">
        <w:rPr>
          <w:rFonts w:ascii="Times New Roman" w:hAnsi="Times New Roman"/>
        </w:rPr>
        <w:t>6</w:t>
      </w:r>
      <w:r w:rsidR="009B6707">
        <w:rPr>
          <w:rFonts w:ascii="Times New Roman" w:hAnsi="Times New Roman"/>
        </w:rPr>
        <w:t>с</w:t>
      </w:r>
      <w:r w:rsidRPr="001255AC">
        <w:rPr>
          <w:rFonts w:ascii="Times New Roman" w:hAnsi="Times New Roman"/>
        </w:rPr>
        <w:t>.</w:t>
      </w:r>
    </w:p>
  </w:footnote>
  <w:footnote w:id="21">
    <w:p w:rsidR="005155AD" w:rsidRDefault="005155AD" w:rsidP="004532BB">
      <w:pPr>
        <w:pStyle w:val="aa"/>
        <w:ind w:firstLine="708"/>
      </w:pPr>
      <w:r>
        <w:rPr>
          <w:rStyle w:val="ac"/>
        </w:rPr>
        <w:footnoteRef/>
      </w:r>
      <w:r>
        <w:t xml:space="preserve"> </w:t>
      </w:r>
      <w:proofErr w:type="spellStart"/>
      <w:r w:rsidRPr="00243F85">
        <w:rPr>
          <w:rFonts w:ascii="Times New Roman" w:hAnsi="Times New Roman"/>
        </w:rPr>
        <w:t>Милетич</w:t>
      </w:r>
      <w:proofErr w:type="spellEnd"/>
      <w:r w:rsidRPr="00243F85">
        <w:rPr>
          <w:rFonts w:ascii="Times New Roman" w:hAnsi="Times New Roman"/>
        </w:rPr>
        <w:t xml:space="preserve"> О.О. Формы злоупотребления правом: общетеоретически</w:t>
      </w:r>
      <w:r w:rsidR="004532BB">
        <w:rPr>
          <w:rFonts w:ascii="Times New Roman" w:hAnsi="Times New Roman"/>
        </w:rPr>
        <w:t>й аспект исследования. 2012. №6.  27-29</w:t>
      </w:r>
      <w:r w:rsidR="009B6707">
        <w:rPr>
          <w:rFonts w:ascii="Times New Roman" w:hAnsi="Times New Roman"/>
        </w:rPr>
        <w:t>с</w:t>
      </w:r>
      <w:r w:rsidRPr="00243F85">
        <w:rPr>
          <w:rFonts w:ascii="Times New Roman" w:hAnsi="Times New Roman"/>
        </w:rPr>
        <w:t>.</w:t>
      </w:r>
    </w:p>
  </w:footnote>
  <w:footnote w:id="22">
    <w:p w:rsidR="005155AD" w:rsidRDefault="005155AD" w:rsidP="004532BB">
      <w:pPr>
        <w:pStyle w:val="aa"/>
        <w:ind w:firstLine="708"/>
        <w:jc w:val="both"/>
      </w:pPr>
      <w:r>
        <w:rPr>
          <w:rStyle w:val="ac"/>
        </w:rPr>
        <w:footnoteRef/>
      </w:r>
      <w:r>
        <w:t xml:space="preserve"> </w:t>
      </w:r>
      <w:proofErr w:type="spellStart"/>
      <w:r w:rsidRPr="00243F85">
        <w:rPr>
          <w:rFonts w:ascii="Times New Roman" w:hAnsi="Times New Roman"/>
        </w:rPr>
        <w:t>Эриашвили</w:t>
      </w:r>
      <w:proofErr w:type="spellEnd"/>
      <w:r w:rsidRPr="00243F85">
        <w:rPr>
          <w:rFonts w:ascii="Times New Roman" w:hAnsi="Times New Roman"/>
        </w:rPr>
        <w:t xml:space="preserve">, Н.Д., Курбанова Н.А. Основы гражданского права: учебник для студентов вуза, обучающихся по </w:t>
      </w:r>
      <w:r w:rsidR="004532BB">
        <w:rPr>
          <w:rFonts w:ascii="Times New Roman" w:hAnsi="Times New Roman"/>
        </w:rPr>
        <w:t>специальности «</w:t>
      </w:r>
      <w:proofErr w:type="spellStart"/>
      <w:r w:rsidR="004532BB">
        <w:rPr>
          <w:rFonts w:ascii="Times New Roman" w:hAnsi="Times New Roman"/>
        </w:rPr>
        <w:t>Юриспуренция</w:t>
      </w:r>
      <w:proofErr w:type="spellEnd"/>
      <w:r w:rsidR="004532BB">
        <w:rPr>
          <w:rFonts w:ascii="Times New Roman" w:hAnsi="Times New Roman"/>
        </w:rPr>
        <w:t>». М., 2015. 328</w:t>
      </w:r>
      <w:r w:rsidRPr="00243F85">
        <w:rPr>
          <w:rFonts w:ascii="Times New Roman" w:hAnsi="Times New Roman"/>
        </w:rPr>
        <w:t>с.</w:t>
      </w:r>
    </w:p>
  </w:footnote>
  <w:footnote w:id="23">
    <w:p w:rsidR="005155AD" w:rsidRDefault="005155AD" w:rsidP="004532BB">
      <w:pPr>
        <w:pStyle w:val="aa"/>
        <w:ind w:firstLine="708"/>
        <w:jc w:val="both"/>
      </w:pPr>
      <w:r>
        <w:rPr>
          <w:rStyle w:val="ac"/>
        </w:rPr>
        <w:footnoteRef/>
      </w:r>
      <w:r>
        <w:t xml:space="preserve"> </w:t>
      </w:r>
      <w:proofErr w:type="spellStart"/>
      <w:r w:rsidRPr="00243F85">
        <w:rPr>
          <w:rFonts w:ascii="Times New Roman" w:hAnsi="Times New Roman"/>
        </w:rPr>
        <w:t>Утяшев</w:t>
      </w:r>
      <w:proofErr w:type="spellEnd"/>
      <w:r w:rsidRPr="00243F85">
        <w:rPr>
          <w:rFonts w:ascii="Times New Roman" w:hAnsi="Times New Roman"/>
        </w:rPr>
        <w:t xml:space="preserve"> М.М. </w:t>
      </w:r>
      <w:proofErr w:type="spellStart"/>
      <w:r w:rsidRPr="00243F85">
        <w:rPr>
          <w:rFonts w:ascii="Times New Roman" w:hAnsi="Times New Roman"/>
        </w:rPr>
        <w:t>Утяшева</w:t>
      </w:r>
      <w:proofErr w:type="spellEnd"/>
      <w:r w:rsidRPr="00243F85">
        <w:rPr>
          <w:rFonts w:ascii="Times New Roman" w:hAnsi="Times New Roman"/>
        </w:rPr>
        <w:t xml:space="preserve"> Л.М. Возможно ли злоупотребления правом? // Правовое государство: Теория и практика / М.М</w:t>
      </w:r>
      <w:r w:rsidR="004532BB">
        <w:rPr>
          <w:rFonts w:ascii="Times New Roman" w:hAnsi="Times New Roman"/>
        </w:rPr>
        <w:t xml:space="preserve">. </w:t>
      </w:r>
      <w:proofErr w:type="spellStart"/>
      <w:r w:rsidR="004532BB">
        <w:rPr>
          <w:rFonts w:ascii="Times New Roman" w:hAnsi="Times New Roman"/>
        </w:rPr>
        <w:t>Утяшев</w:t>
      </w:r>
      <w:proofErr w:type="spellEnd"/>
      <w:r w:rsidR="004532BB">
        <w:rPr>
          <w:rFonts w:ascii="Times New Roman" w:hAnsi="Times New Roman"/>
        </w:rPr>
        <w:t xml:space="preserve">, Л.М. </w:t>
      </w:r>
      <w:proofErr w:type="spellStart"/>
      <w:r w:rsidR="004532BB">
        <w:rPr>
          <w:rFonts w:ascii="Times New Roman" w:hAnsi="Times New Roman"/>
        </w:rPr>
        <w:t>Утяшева</w:t>
      </w:r>
      <w:proofErr w:type="spellEnd"/>
      <w:r w:rsidR="004532BB">
        <w:rPr>
          <w:rFonts w:ascii="Times New Roman" w:hAnsi="Times New Roman"/>
        </w:rPr>
        <w:t xml:space="preserve">. 2016. № 3(21). </w:t>
      </w:r>
      <w:r w:rsidR="009B6707">
        <w:rPr>
          <w:rFonts w:ascii="Times New Roman" w:hAnsi="Times New Roman"/>
        </w:rPr>
        <w:t xml:space="preserve"> </w:t>
      </w:r>
      <w:r w:rsidRPr="00243F85">
        <w:rPr>
          <w:rFonts w:ascii="Times New Roman" w:hAnsi="Times New Roman"/>
        </w:rPr>
        <w:t>14</w:t>
      </w:r>
      <w:r w:rsidR="009B6707">
        <w:rPr>
          <w:rFonts w:ascii="Times New Roman" w:hAnsi="Times New Roman"/>
        </w:rPr>
        <w:t>с</w:t>
      </w:r>
      <w:r w:rsidRPr="00243F85">
        <w:rPr>
          <w:rFonts w:ascii="Times New Roman" w:hAnsi="Times New Roman"/>
        </w:rPr>
        <w:t>.</w:t>
      </w:r>
    </w:p>
  </w:footnote>
  <w:footnote w:id="24">
    <w:p w:rsidR="005155AD" w:rsidRPr="00243F85" w:rsidRDefault="005155AD" w:rsidP="004532BB">
      <w:pPr>
        <w:autoSpaceDE w:val="0"/>
        <w:autoSpaceDN w:val="0"/>
        <w:adjustRightInd w:val="0"/>
        <w:spacing w:after="0" w:line="240" w:lineRule="auto"/>
        <w:ind w:firstLine="708"/>
        <w:jc w:val="both"/>
        <w:rPr>
          <w:rFonts w:ascii="Times New Roman" w:hAnsi="Times New Roman" w:cs="Times New Roman"/>
          <w:sz w:val="20"/>
          <w:szCs w:val="20"/>
        </w:rPr>
      </w:pPr>
      <w:r w:rsidRPr="00243F85">
        <w:rPr>
          <w:rStyle w:val="ac"/>
          <w:rFonts w:ascii="Times New Roman" w:hAnsi="Times New Roman"/>
          <w:sz w:val="20"/>
          <w:szCs w:val="20"/>
        </w:rPr>
        <w:footnoteRef/>
      </w:r>
      <w:proofErr w:type="spellStart"/>
      <w:r w:rsidRPr="00243F85">
        <w:rPr>
          <w:rFonts w:ascii="Times New Roman" w:hAnsi="Times New Roman" w:cs="Times New Roman"/>
          <w:sz w:val="20"/>
          <w:szCs w:val="20"/>
        </w:rPr>
        <w:t>Молотников</w:t>
      </w:r>
      <w:proofErr w:type="spellEnd"/>
      <w:r w:rsidRPr="00243F85">
        <w:rPr>
          <w:rFonts w:ascii="Times New Roman" w:hAnsi="Times New Roman" w:cs="Times New Roman"/>
          <w:sz w:val="20"/>
          <w:szCs w:val="20"/>
        </w:rPr>
        <w:t xml:space="preserve"> А.Е., </w:t>
      </w:r>
      <w:proofErr w:type="spellStart"/>
      <w:r w:rsidRPr="00243F85">
        <w:rPr>
          <w:rFonts w:ascii="Times New Roman" w:hAnsi="Times New Roman" w:cs="Times New Roman"/>
          <w:sz w:val="20"/>
          <w:szCs w:val="20"/>
        </w:rPr>
        <w:t>Гарслян</w:t>
      </w:r>
      <w:proofErr w:type="spellEnd"/>
      <w:r w:rsidRPr="00243F85">
        <w:rPr>
          <w:rFonts w:ascii="Times New Roman" w:hAnsi="Times New Roman" w:cs="Times New Roman"/>
          <w:sz w:val="20"/>
          <w:szCs w:val="20"/>
        </w:rPr>
        <w:t xml:space="preserve"> Л.А. Укрощение «строптивых»: квалификация и ответственность за корпоративный шантаж в России и США // Предприн</w:t>
      </w:r>
      <w:r w:rsidR="004532BB">
        <w:rPr>
          <w:rFonts w:ascii="Times New Roman" w:hAnsi="Times New Roman" w:cs="Times New Roman"/>
          <w:sz w:val="20"/>
          <w:szCs w:val="20"/>
        </w:rPr>
        <w:t>имательское право. 2015.  № 2.</w:t>
      </w:r>
      <w:r w:rsidR="009B6707">
        <w:rPr>
          <w:rFonts w:ascii="Times New Roman" w:hAnsi="Times New Roman" w:cs="Times New Roman"/>
          <w:sz w:val="20"/>
          <w:szCs w:val="20"/>
        </w:rPr>
        <w:t xml:space="preserve"> </w:t>
      </w:r>
      <w:r w:rsidRPr="00243F85">
        <w:rPr>
          <w:rFonts w:ascii="Times New Roman" w:hAnsi="Times New Roman" w:cs="Times New Roman"/>
          <w:sz w:val="20"/>
          <w:szCs w:val="20"/>
        </w:rPr>
        <w:t>17</w:t>
      </w:r>
      <w:r w:rsidR="009B6707">
        <w:rPr>
          <w:rFonts w:ascii="Times New Roman" w:hAnsi="Times New Roman" w:cs="Times New Roman"/>
          <w:sz w:val="20"/>
          <w:szCs w:val="20"/>
        </w:rPr>
        <w:t>с</w:t>
      </w:r>
      <w:r w:rsidRPr="00243F85">
        <w:rPr>
          <w:rFonts w:ascii="Times New Roman" w:hAnsi="Times New Roman" w:cs="Times New Roman"/>
          <w:sz w:val="20"/>
          <w:szCs w:val="20"/>
        </w:rPr>
        <w:t>.</w:t>
      </w:r>
    </w:p>
  </w:footnote>
  <w:footnote w:id="25">
    <w:p w:rsidR="005155AD" w:rsidRPr="00A720A0" w:rsidRDefault="005155AD" w:rsidP="004532BB">
      <w:pPr>
        <w:autoSpaceDE w:val="0"/>
        <w:autoSpaceDN w:val="0"/>
        <w:adjustRightInd w:val="0"/>
        <w:spacing w:after="0" w:line="240" w:lineRule="auto"/>
        <w:ind w:firstLine="708"/>
        <w:jc w:val="both"/>
        <w:rPr>
          <w:rFonts w:ascii="Times-Roman" w:hAnsi="Times-Roman" w:cs="Times-Roman"/>
          <w:sz w:val="20"/>
          <w:szCs w:val="20"/>
        </w:rPr>
      </w:pPr>
      <w:r>
        <w:rPr>
          <w:rStyle w:val="ac"/>
        </w:rPr>
        <w:footnoteRef/>
      </w:r>
      <w:r>
        <w:t xml:space="preserve"> </w:t>
      </w:r>
      <w:proofErr w:type="spellStart"/>
      <w:r w:rsidRPr="00A720A0">
        <w:rPr>
          <w:rFonts w:ascii="Times New Roman" w:hAnsi="Times New Roman" w:cs="Times New Roman"/>
          <w:sz w:val="20"/>
          <w:szCs w:val="20"/>
        </w:rPr>
        <w:t>Поротикова</w:t>
      </w:r>
      <w:proofErr w:type="spellEnd"/>
      <w:r w:rsidRPr="00A720A0">
        <w:rPr>
          <w:rFonts w:ascii="Times New Roman" w:hAnsi="Times New Roman" w:cs="Times New Roman"/>
          <w:sz w:val="20"/>
          <w:szCs w:val="20"/>
        </w:rPr>
        <w:t xml:space="preserve"> О. А. Проблема злоупотребления су</w:t>
      </w:r>
      <w:r w:rsidR="004532BB">
        <w:rPr>
          <w:rFonts w:ascii="Times New Roman" w:hAnsi="Times New Roman" w:cs="Times New Roman"/>
          <w:sz w:val="20"/>
          <w:szCs w:val="20"/>
        </w:rPr>
        <w:t xml:space="preserve">бъективным гражданским правом. М., </w:t>
      </w:r>
      <w:proofErr w:type="spellStart"/>
      <w:r w:rsidR="004532BB">
        <w:rPr>
          <w:rFonts w:ascii="Times New Roman" w:hAnsi="Times New Roman" w:cs="Times New Roman"/>
          <w:sz w:val="20"/>
          <w:szCs w:val="20"/>
        </w:rPr>
        <w:t>Волтерс</w:t>
      </w:r>
      <w:proofErr w:type="spellEnd"/>
      <w:r w:rsidR="004532BB">
        <w:rPr>
          <w:rFonts w:ascii="Times New Roman" w:hAnsi="Times New Roman" w:cs="Times New Roman"/>
          <w:sz w:val="20"/>
          <w:szCs w:val="20"/>
        </w:rPr>
        <w:t xml:space="preserve"> </w:t>
      </w:r>
      <w:proofErr w:type="spellStart"/>
      <w:r w:rsidR="004532BB">
        <w:rPr>
          <w:rFonts w:ascii="Times New Roman" w:hAnsi="Times New Roman" w:cs="Times New Roman"/>
          <w:sz w:val="20"/>
          <w:szCs w:val="20"/>
        </w:rPr>
        <w:t>Клувер</w:t>
      </w:r>
      <w:proofErr w:type="spellEnd"/>
      <w:r w:rsidR="004532BB">
        <w:rPr>
          <w:rFonts w:ascii="Times New Roman" w:hAnsi="Times New Roman" w:cs="Times New Roman"/>
          <w:sz w:val="20"/>
          <w:szCs w:val="20"/>
        </w:rPr>
        <w:t>, 2007. 32</w:t>
      </w:r>
      <w:r w:rsidR="009B6707">
        <w:rPr>
          <w:rFonts w:ascii="Times New Roman" w:hAnsi="Times New Roman" w:cs="Times New Roman"/>
          <w:sz w:val="20"/>
          <w:szCs w:val="20"/>
        </w:rPr>
        <w:t>с</w:t>
      </w:r>
      <w:r w:rsidRPr="00A720A0">
        <w:rPr>
          <w:rFonts w:ascii="Times New Roman" w:hAnsi="Times New Roman" w:cs="Times New Roman"/>
          <w:sz w:val="20"/>
          <w:szCs w:val="20"/>
        </w:rPr>
        <w:t>.</w:t>
      </w:r>
    </w:p>
  </w:footnote>
  <w:footnote w:id="26">
    <w:p w:rsidR="005155AD" w:rsidRPr="002A1990" w:rsidRDefault="005155AD" w:rsidP="00376E9D">
      <w:pPr>
        <w:autoSpaceDE w:val="0"/>
        <w:autoSpaceDN w:val="0"/>
        <w:adjustRightInd w:val="0"/>
        <w:spacing w:after="0" w:line="240" w:lineRule="auto"/>
        <w:ind w:firstLine="708"/>
        <w:jc w:val="both"/>
        <w:rPr>
          <w:rFonts w:ascii="Times-Roman" w:hAnsi="Times-Roman" w:cs="Times-Roman"/>
          <w:sz w:val="20"/>
          <w:szCs w:val="20"/>
        </w:rPr>
      </w:pPr>
      <w:r>
        <w:rPr>
          <w:rStyle w:val="ac"/>
        </w:rPr>
        <w:footnoteRef/>
      </w:r>
      <w:r>
        <w:t xml:space="preserve"> </w:t>
      </w:r>
      <w:r w:rsidRPr="002A1990">
        <w:rPr>
          <w:rFonts w:ascii="Times New Roman" w:hAnsi="Times New Roman" w:cs="Times New Roman"/>
          <w:sz w:val="20"/>
          <w:szCs w:val="20"/>
        </w:rPr>
        <w:t>Малиновский А. Л. Злоупотреблен</w:t>
      </w:r>
      <w:r w:rsidR="00376E9D">
        <w:rPr>
          <w:rFonts w:ascii="Times New Roman" w:hAnsi="Times New Roman" w:cs="Times New Roman"/>
          <w:sz w:val="20"/>
          <w:szCs w:val="20"/>
        </w:rPr>
        <w:t>ие правом (основы концепции)</w:t>
      </w:r>
      <w:proofErr w:type="gramStart"/>
      <w:r w:rsidR="00376E9D">
        <w:rPr>
          <w:rFonts w:ascii="Times New Roman" w:hAnsi="Times New Roman" w:cs="Times New Roman"/>
          <w:sz w:val="20"/>
          <w:szCs w:val="20"/>
        </w:rPr>
        <w:t>.</w:t>
      </w:r>
      <w:r w:rsidRPr="002A1990">
        <w:rPr>
          <w:rFonts w:ascii="Times New Roman" w:hAnsi="Times New Roman" w:cs="Times New Roman"/>
          <w:sz w:val="20"/>
          <w:szCs w:val="20"/>
        </w:rPr>
        <w:t>М</w:t>
      </w:r>
      <w:proofErr w:type="gramEnd"/>
      <w:r w:rsidR="00376E9D">
        <w:rPr>
          <w:rFonts w:ascii="Times New Roman" w:hAnsi="Times New Roman" w:cs="Times New Roman"/>
          <w:sz w:val="20"/>
          <w:szCs w:val="20"/>
        </w:rPr>
        <w:t>., Издательство Юрист, 2008.28</w:t>
      </w:r>
      <w:r w:rsidR="009B6707">
        <w:rPr>
          <w:rFonts w:ascii="Times New Roman" w:hAnsi="Times New Roman" w:cs="Times New Roman"/>
          <w:sz w:val="20"/>
          <w:szCs w:val="20"/>
        </w:rPr>
        <w:t>с</w:t>
      </w:r>
      <w:r w:rsidRPr="002A1990">
        <w:rPr>
          <w:rFonts w:ascii="Times New Roman" w:hAnsi="Times New Roman" w:cs="Times New Roman"/>
          <w:sz w:val="20"/>
          <w:szCs w:val="20"/>
        </w:rPr>
        <w:t>.</w:t>
      </w:r>
    </w:p>
  </w:footnote>
  <w:footnote w:id="27">
    <w:p w:rsidR="005155AD" w:rsidRPr="00052DD0" w:rsidRDefault="005155AD" w:rsidP="00376E9D">
      <w:pPr>
        <w:pStyle w:val="a8"/>
        <w:shd w:val="clear" w:color="auto" w:fill="FFFFFF"/>
        <w:spacing w:before="0" w:beforeAutospacing="0" w:after="0" w:afterAutospacing="0"/>
        <w:ind w:firstLine="708"/>
        <w:jc w:val="both"/>
        <w:rPr>
          <w:sz w:val="20"/>
          <w:szCs w:val="20"/>
        </w:rPr>
      </w:pPr>
      <w:r w:rsidRPr="00052DD0">
        <w:rPr>
          <w:rStyle w:val="ac"/>
          <w:sz w:val="20"/>
          <w:szCs w:val="20"/>
        </w:rPr>
        <w:footnoteRef/>
      </w:r>
      <w:r w:rsidRPr="00052DD0">
        <w:rPr>
          <w:sz w:val="20"/>
          <w:szCs w:val="20"/>
        </w:rPr>
        <w:t xml:space="preserve"> «Гражданский кодекс Российской Федерации (часть первая)» от 30 ноября 1994 г. № 51-ФЗ (в ред. от 18.03.2019)</w:t>
      </w:r>
      <w:r w:rsidRPr="00052DD0">
        <w:rPr>
          <w:b/>
          <w:bCs/>
          <w:sz w:val="20"/>
          <w:szCs w:val="20"/>
          <w:shd w:val="clear" w:color="auto" w:fill="FFFFFF"/>
        </w:rPr>
        <w:t xml:space="preserve"> </w:t>
      </w:r>
      <w:r w:rsidRPr="00052DD0">
        <w:rPr>
          <w:bCs/>
          <w:sz w:val="20"/>
          <w:szCs w:val="20"/>
          <w:shd w:val="clear" w:color="auto" w:fill="FFFFFF"/>
        </w:rPr>
        <w:t xml:space="preserve">(с </w:t>
      </w:r>
      <w:proofErr w:type="spellStart"/>
      <w:r w:rsidRPr="00052DD0">
        <w:rPr>
          <w:bCs/>
          <w:sz w:val="20"/>
          <w:szCs w:val="20"/>
          <w:shd w:val="clear" w:color="auto" w:fill="FFFFFF"/>
        </w:rPr>
        <w:t>изм</w:t>
      </w:r>
      <w:proofErr w:type="spellEnd"/>
      <w:r w:rsidRPr="00052DD0">
        <w:rPr>
          <w:bCs/>
          <w:sz w:val="20"/>
          <w:szCs w:val="20"/>
          <w:shd w:val="clear" w:color="auto" w:fill="FFFFFF"/>
        </w:rPr>
        <w:t>. и доп., вступ. в силу с 01.10.2019)</w:t>
      </w:r>
      <w:r w:rsidRPr="00052DD0">
        <w:rPr>
          <w:sz w:val="20"/>
          <w:szCs w:val="20"/>
        </w:rPr>
        <w:t xml:space="preserve"> //</w:t>
      </w:r>
      <w:r w:rsidRPr="00052DD0">
        <w:rPr>
          <w:sz w:val="20"/>
          <w:szCs w:val="20"/>
          <w:shd w:val="clear" w:color="auto" w:fill="FFFFFF"/>
        </w:rPr>
        <w:t xml:space="preserve"> </w:t>
      </w:r>
      <w:r w:rsidR="00376E9D">
        <w:rPr>
          <w:sz w:val="20"/>
          <w:szCs w:val="20"/>
        </w:rPr>
        <w:t xml:space="preserve">Российская газета.1994. </w:t>
      </w:r>
      <w:r w:rsidRPr="00052DD0">
        <w:rPr>
          <w:sz w:val="20"/>
          <w:szCs w:val="20"/>
        </w:rPr>
        <w:t>№ 238-239// Электронный ресурс //</w:t>
      </w:r>
      <w:r w:rsidR="00376E9D">
        <w:rPr>
          <w:sz w:val="20"/>
          <w:szCs w:val="20"/>
        </w:rPr>
        <w:t xml:space="preserve"> С</w:t>
      </w:r>
      <w:r w:rsidRPr="00052DD0">
        <w:rPr>
          <w:sz w:val="20"/>
          <w:szCs w:val="20"/>
        </w:rPr>
        <w:t>ПС «Консультант плюс»</w:t>
      </w:r>
      <w:proofErr w:type="gramStart"/>
      <w:r w:rsidR="00376E9D">
        <w:rPr>
          <w:sz w:val="20"/>
          <w:szCs w:val="20"/>
        </w:rPr>
        <w:t>.</w:t>
      </w:r>
      <w:r>
        <w:rPr>
          <w:sz w:val="20"/>
          <w:szCs w:val="20"/>
        </w:rPr>
        <w:t>с</w:t>
      </w:r>
      <w:proofErr w:type="gramEnd"/>
      <w:r>
        <w:rPr>
          <w:sz w:val="20"/>
          <w:szCs w:val="20"/>
        </w:rPr>
        <w:t>т.10</w:t>
      </w:r>
    </w:p>
  </w:footnote>
  <w:footnote w:id="28">
    <w:p w:rsidR="005155AD" w:rsidRDefault="005155AD" w:rsidP="00C17415">
      <w:pPr>
        <w:pStyle w:val="aa"/>
        <w:jc w:val="both"/>
      </w:pPr>
      <w:r>
        <w:rPr>
          <w:rStyle w:val="ac"/>
        </w:rPr>
        <w:footnoteRef/>
      </w:r>
      <w:r w:rsidRPr="007D2FDC">
        <w:rPr>
          <w:rFonts w:ascii="Times New Roman" w:hAnsi="Times New Roman"/>
        </w:rPr>
        <w:t>Буданов А.В. Профилактика профессиональной деформации сотрудников УИС как фак</w:t>
      </w:r>
      <w:r>
        <w:rPr>
          <w:rFonts w:ascii="Times New Roman" w:hAnsi="Times New Roman"/>
        </w:rPr>
        <w:t xml:space="preserve">тор, </w:t>
      </w:r>
      <w:r w:rsidRPr="007D2FDC">
        <w:rPr>
          <w:rFonts w:ascii="Times New Roman" w:hAnsi="Times New Roman"/>
        </w:rPr>
        <w:t>способствующий соблюдению и укреплению законности в деятельности</w:t>
      </w:r>
      <w:r>
        <w:rPr>
          <w:rFonts w:ascii="Times New Roman" w:hAnsi="Times New Roman"/>
        </w:rPr>
        <w:t xml:space="preserve"> исправительных учреждений. 1996</w:t>
      </w:r>
      <w:r w:rsidRPr="007D2FDC">
        <w:rPr>
          <w:rFonts w:ascii="Times New Roman" w:hAnsi="Times New Roman"/>
        </w:rPr>
        <w:t>.</w:t>
      </w:r>
      <w:r w:rsidR="009B6707">
        <w:rPr>
          <w:rFonts w:ascii="Times New Roman" w:hAnsi="Times New Roman"/>
        </w:rPr>
        <w:t xml:space="preserve"> -  </w:t>
      </w:r>
      <w:r w:rsidRPr="007D2FDC">
        <w:rPr>
          <w:rFonts w:ascii="Times New Roman" w:hAnsi="Times New Roman"/>
        </w:rPr>
        <w:t>42</w:t>
      </w:r>
      <w:r w:rsidR="009B6707">
        <w:rPr>
          <w:rFonts w:ascii="Times New Roman" w:hAnsi="Times New Roman"/>
        </w:rPr>
        <w:t>с</w:t>
      </w:r>
      <w:r w:rsidRPr="007D2FDC">
        <w:rPr>
          <w:rFonts w:ascii="Times New Roman" w:hAnsi="Times New Roman"/>
        </w:rPr>
        <w:t>.</w:t>
      </w:r>
    </w:p>
  </w:footnote>
  <w:footnote w:id="29">
    <w:p w:rsidR="005155AD" w:rsidRPr="00EB0E73" w:rsidRDefault="005155AD" w:rsidP="00376E9D">
      <w:pPr>
        <w:pStyle w:val="aa"/>
        <w:ind w:firstLine="708"/>
        <w:jc w:val="both"/>
        <w:rPr>
          <w:rFonts w:ascii="Times New Roman" w:hAnsi="Times New Roman"/>
        </w:rPr>
      </w:pPr>
      <w:r>
        <w:rPr>
          <w:rStyle w:val="ac"/>
        </w:rPr>
        <w:footnoteRef/>
      </w:r>
      <w:r>
        <w:t xml:space="preserve">  </w:t>
      </w:r>
      <w:proofErr w:type="spellStart"/>
      <w:r w:rsidRPr="00EB0E73">
        <w:rPr>
          <w:rFonts w:ascii="Times New Roman" w:hAnsi="Times New Roman"/>
        </w:rPr>
        <w:t>Гаврина</w:t>
      </w:r>
      <w:proofErr w:type="spellEnd"/>
      <w:r w:rsidRPr="00EB0E73">
        <w:rPr>
          <w:rFonts w:ascii="Times New Roman" w:hAnsi="Times New Roman"/>
        </w:rPr>
        <w:t xml:space="preserve"> Е.Е., Рожков О.А., </w:t>
      </w:r>
      <w:proofErr w:type="spellStart"/>
      <w:r w:rsidRPr="00EB0E73">
        <w:rPr>
          <w:rFonts w:ascii="Times New Roman" w:hAnsi="Times New Roman"/>
        </w:rPr>
        <w:t>Сочивко</w:t>
      </w:r>
      <w:proofErr w:type="spellEnd"/>
      <w:r w:rsidRPr="00EB0E73">
        <w:rPr>
          <w:rFonts w:ascii="Times New Roman" w:hAnsi="Times New Roman"/>
        </w:rPr>
        <w:t xml:space="preserve"> Д.В. Мотивационные детерминанты профессиональной деформации личности сотрудников уголовно-исполн</w:t>
      </w:r>
      <w:r w:rsidR="00376E9D">
        <w:rPr>
          <w:rFonts w:ascii="Times New Roman" w:hAnsi="Times New Roman"/>
        </w:rPr>
        <w:t xml:space="preserve">ительной системы. Монография. </w:t>
      </w:r>
      <w:r w:rsidRPr="00EB0E73">
        <w:rPr>
          <w:rFonts w:ascii="Times New Roman" w:hAnsi="Times New Roman"/>
        </w:rPr>
        <w:t>М.</w:t>
      </w:r>
      <w:r w:rsidR="00376E9D">
        <w:rPr>
          <w:rFonts w:ascii="Times New Roman" w:hAnsi="Times New Roman"/>
        </w:rPr>
        <w:t>, Издательство Проспект, 2017.</w:t>
      </w:r>
      <w:r w:rsidR="009B6707">
        <w:rPr>
          <w:rFonts w:ascii="Times New Roman" w:hAnsi="Times New Roman"/>
        </w:rPr>
        <w:t xml:space="preserve"> </w:t>
      </w:r>
      <w:r w:rsidR="00376E9D">
        <w:rPr>
          <w:rFonts w:ascii="Times New Roman" w:hAnsi="Times New Roman"/>
        </w:rPr>
        <w:t>46</w:t>
      </w:r>
      <w:r w:rsidR="009B6707">
        <w:rPr>
          <w:rFonts w:ascii="Times New Roman" w:hAnsi="Times New Roman"/>
        </w:rPr>
        <w:t>с</w:t>
      </w:r>
      <w:r w:rsidRPr="00EB0E73">
        <w:rPr>
          <w:rFonts w:ascii="Times New Roman" w:hAnsi="Times New Roman"/>
        </w:rPr>
        <w:t>.</w:t>
      </w:r>
    </w:p>
  </w:footnote>
  <w:footnote w:id="30">
    <w:p w:rsidR="005155AD" w:rsidRDefault="005155AD" w:rsidP="00376E9D">
      <w:pPr>
        <w:pStyle w:val="aa"/>
        <w:ind w:firstLine="708"/>
        <w:jc w:val="both"/>
      </w:pPr>
      <w:r w:rsidRPr="00EB0E73">
        <w:rPr>
          <w:rStyle w:val="ac"/>
          <w:rFonts w:ascii="Times New Roman" w:hAnsi="Times New Roman"/>
        </w:rPr>
        <w:footnoteRef/>
      </w:r>
      <w:r w:rsidRPr="00EB0E73">
        <w:rPr>
          <w:rFonts w:ascii="Times New Roman" w:hAnsi="Times New Roman"/>
        </w:rPr>
        <w:t>Буданов А.В. Профилактика профессиональной деформации сотрудников УИС как фактор, способствующий соблюдению и укреплению законности в деятельности исправительных учреждений. 1996.</w:t>
      </w:r>
      <w:r w:rsidR="009B6707">
        <w:rPr>
          <w:rFonts w:ascii="Times New Roman" w:hAnsi="Times New Roman"/>
        </w:rPr>
        <w:t xml:space="preserve"> </w:t>
      </w:r>
      <w:r w:rsidRPr="00EB0E73">
        <w:rPr>
          <w:rFonts w:ascii="Times New Roman" w:hAnsi="Times New Roman"/>
        </w:rPr>
        <w:t>43</w:t>
      </w:r>
      <w:r w:rsidR="009B6707">
        <w:rPr>
          <w:rFonts w:ascii="Times New Roman" w:hAnsi="Times New Roman"/>
        </w:rPr>
        <w:t>с</w:t>
      </w:r>
      <w:r w:rsidRPr="00EB0E73">
        <w:rPr>
          <w:rFonts w:ascii="Times New Roman" w:hAnsi="Times New Roman"/>
        </w:rPr>
        <w:t>.</w:t>
      </w:r>
    </w:p>
  </w:footnote>
  <w:footnote w:id="31">
    <w:p w:rsidR="005155AD" w:rsidRPr="000D45B5" w:rsidRDefault="005155AD" w:rsidP="00376E9D">
      <w:pPr>
        <w:pStyle w:val="aa"/>
        <w:ind w:firstLine="708"/>
        <w:jc w:val="both"/>
        <w:rPr>
          <w:rFonts w:ascii="Times New Roman" w:hAnsi="Times New Roman"/>
        </w:rPr>
      </w:pPr>
      <w:r w:rsidRPr="000D45B5">
        <w:rPr>
          <w:rStyle w:val="ac"/>
          <w:rFonts w:ascii="Times New Roman" w:hAnsi="Times New Roman"/>
        </w:rPr>
        <w:footnoteRef/>
      </w:r>
      <w:r w:rsidRPr="000D45B5">
        <w:rPr>
          <w:rFonts w:ascii="Times New Roman" w:hAnsi="Times New Roman"/>
        </w:rPr>
        <w:t xml:space="preserve"> «Уголовный кодекс Российской Федерации» от 13.06.1996 №63-ФЗ (ред. от 0</w:t>
      </w:r>
      <w:r w:rsidR="00376E9D">
        <w:rPr>
          <w:rFonts w:ascii="Times New Roman" w:hAnsi="Times New Roman"/>
        </w:rPr>
        <w:t>4.11.2019)// Российская газета.</w:t>
      </w:r>
      <w:r w:rsidRPr="000D45B5">
        <w:rPr>
          <w:rFonts w:ascii="Times New Roman" w:hAnsi="Times New Roman"/>
        </w:rPr>
        <w:t xml:space="preserve"> 1996</w:t>
      </w:r>
      <w:r w:rsidR="00376E9D">
        <w:rPr>
          <w:rFonts w:ascii="Times New Roman" w:hAnsi="Times New Roman"/>
        </w:rPr>
        <w:t>.  № 113//Электронный ресурс//С</w:t>
      </w:r>
      <w:r w:rsidRPr="000D45B5">
        <w:rPr>
          <w:rFonts w:ascii="Times New Roman" w:hAnsi="Times New Roman"/>
        </w:rPr>
        <w:t>ПС «Консультант плюс»</w:t>
      </w:r>
    </w:p>
  </w:footnote>
  <w:footnote w:id="32">
    <w:p w:rsidR="005155AD" w:rsidRDefault="005155AD" w:rsidP="00376E9D">
      <w:pPr>
        <w:pStyle w:val="aa"/>
        <w:ind w:firstLine="708"/>
        <w:jc w:val="both"/>
      </w:pPr>
      <w:r>
        <w:rPr>
          <w:rStyle w:val="ac"/>
        </w:rPr>
        <w:footnoteRef/>
      </w:r>
      <w:r>
        <w:t xml:space="preserve"> </w:t>
      </w:r>
      <w:proofErr w:type="spellStart"/>
      <w:r w:rsidRPr="001A25C9">
        <w:rPr>
          <w:rFonts w:ascii="Times New Roman" w:hAnsi="Times New Roman"/>
        </w:rPr>
        <w:t>Рясов</w:t>
      </w:r>
      <w:proofErr w:type="spellEnd"/>
      <w:r w:rsidRPr="001A25C9">
        <w:rPr>
          <w:rFonts w:ascii="Times New Roman" w:hAnsi="Times New Roman"/>
        </w:rPr>
        <w:t xml:space="preserve"> Д.А. «Профессиональная» преступность сотрудник</w:t>
      </w:r>
      <w:r w:rsidR="00376E9D">
        <w:rPr>
          <w:rFonts w:ascii="Times New Roman" w:hAnsi="Times New Roman"/>
        </w:rPr>
        <w:t>ов ОВД //Бизнес в законе.2009.№3.</w:t>
      </w:r>
      <w:r w:rsidR="009B6707">
        <w:rPr>
          <w:rFonts w:ascii="Times New Roman" w:hAnsi="Times New Roman"/>
        </w:rPr>
        <w:t xml:space="preserve"> </w:t>
      </w:r>
      <w:r w:rsidR="00376E9D">
        <w:rPr>
          <w:rFonts w:ascii="Times New Roman" w:hAnsi="Times New Roman"/>
        </w:rPr>
        <w:t>69</w:t>
      </w:r>
      <w:r w:rsidR="009B6707">
        <w:rPr>
          <w:rFonts w:ascii="Times New Roman" w:hAnsi="Times New Roman"/>
        </w:rPr>
        <w:t>с</w:t>
      </w:r>
      <w:r w:rsidRPr="001A25C9">
        <w:rPr>
          <w:rFonts w:ascii="Times New Roman" w:hAnsi="Times New Roman"/>
        </w:rPr>
        <w:t>.</w:t>
      </w:r>
    </w:p>
  </w:footnote>
  <w:footnote w:id="33">
    <w:p w:rsidR="005155AD" w:rsidRPr="00376E9D" w:rsidRDefault="005155AD" w:rsidP="00376E9D">
      <w:pPr>
        <w:pStyle w:val="1"/>
        <w:shd w:val="clear" w:color="auto" w:fill="FFFFFF"/>
        <w:spacing w:before="0" w:after="144" w:line="240" w:lineRule="auto"/>
        <w:ind w:firstLine="708"/>
        <w:jc w:val="both"/>
        <w:rPr>
          <w:rFonts w:ascii="Times New Roman" w:hAnsi="Times New Roman" w:cs="Times New Roman"/>
          <w:b w:val="0"/>
          <w:color w:val="auto"/>
          <w:sz w:val="20"/>
          <w:szCs w:val="20"/>
        </w:rPr>
      </w:pPr>
      <w:r w:rsidRPr="00376E9D">
        <w:rPr>
          <w:rStyle w:val="ac"/>
          <w:rFonts w:ascii="Times New Roman" w:hAnsi="Times New Roman"/>
          <w:color w:val="auto"/>
          <w:sz w:val="20"/>
          <w:szCs w:val="20"/>
        </w:rPr>
        <w:footnoteRef/>
      </w:r>
      <w:r w:rsidRPr="00376E9D">
        <w:rPr>
          <w:rFonts w:ascii="Times New Roman" w:hAnsi="Times New Roman" w:cs="Times New Roman"/>
          <w:b w:val="0"/>
          <w:color w:val="auto"/>
          <w:sz w:val="20"/>
          <w:szCs w:val="20"/>
        </w:rPr>
        <w:t>Федеральный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N 283-ФЗ</w:t>
      </w:r>
    </w:p>
  </w:footnote>
  <w:footnote w:id="34">
    <w:p w:rsidR="005155AD" w:rsidRDefault="005155AD" w:rsidP="00376E9D">
      <w:pPr>
        <w:pStyle w:val="aa"/>
        <w:ind w:firstLine="708"/>
        <w:jc w:val="both"/>
      </w:pPr>
      <w:r w:rsidRPr="00376E9D">
        <w:rPr>
          <w:rStyle w:val="ac"/>
          <w:rFonts w:ascii="Times New Roman" w:hAnsi="Times New Roman"/>
        </w:rPr>
        <w:footnoteRef/>
      </w:r>
      <w:r w:rsidRPr="00376E9D">
        <w:rPr>
          <w:rFonts w:ascii="Times New Roman" w:hAnsi="Times New Roman"/>
        </w:rPr>
        <w:t xml:space="preserve"> </w:t>
      </w:r>
      <w:proofErr w:type="spellStart"/>
      <w:r w:rsidRPr="00376E9D">
        <w:rPr>
          <w:rFonts w:ascii="Times New Roman" w:hAnsi="Times New Roman"/>
        </w:rPr>
        <w:t>Колтырин</w:t>
      </w:r>
      <w:proofErr w:type="spellEnd"/>
      <w:r w:rsidRPr="00376E9D">
        <w:rPr>
          <w:rFonts w:ascii="Times New Roman" w:hAnsi="Times New Roman"/>
        </w:rPr>
        <w:t xml:space="preserve"> М.Н. Юридические последствия злоупотреб</w:t>
      </w:r>
      <w:r w:rsidR="00376E9D">
        <w:rPr>
          <w:rFonts w:ascii="Times New Roman" w:hAnsi="Times New Roman"/>
        </w:rPr>
        <w:t xml:space="preserve">ления правом// Молодой ученый. </w:t>
      </w:r>
      <w:r w:rsidR="009B6707" w:rsidRPr="00376E9D">
        <w:rPr>
          <w:rFonts w:ascii="Times New Roman" w:hAnsi="Times New Roman"/>
        </w:rPr>
        <w:t xml:space="preserve">2017. </w:t>
      </w:r>
      <w:r w:rsidR="00376E9D">
        <w:rPr>
          <w:rFonts w:ascii="Times New Roman" w:hAnsi="Times New Roman"/>
        </w:rPr>
        <w:t>№16.</w:t>
      </w:r>
      <w:r w:rsidRPr="00376E9D">
        <w:rPr>
          <w:rFonts w:ascii="Times New Roman" w:hAnsi="Times New Roman"/>
        </w:rPr>
        <w:t xml:space="preserve"> 352-355</w:t>
      </w:r>
      <w:r w:rsidR="009B6707" w:rsidRPr="00376E9D">
        <w:rPr>
          <w:rFonts w:ascii="Times New Roman" w:hAnsi="Times New Roman"/>
        </w:rPr>
        <w:t>с</w:t>
      </w:r>
      <w:r w:rsidRPr="00376E9D">
        <w:rPr>
          <w:rFonts w:ascii="Times New Roman" w:hAnsi="Times New Roman"/>
        </w:rPr>
        <w:t>.</w:t>
      </w:r>
    </w:p>
  </w:footnote>
  <w:footnote w:id="35">
    <w:p w:rsidR="000641F4" w:rsidRPr="005B4CDF" w:rsidRDefault="000641F4" w:rsidP="00CC223A">
      <w:pPr>
        <w:autoSpaceDE w:val="0"/>
        <w:autoSpaceDN w:val="0"/>
        <w:adjustRightInd w:val="0"/>
        <w:spacing w:after="0" w:line="240" w:lineRule="auto"/>
        <w:ind w:firstLine="708"/>
        <w:jc w:val="both"/>
        <w:rPr>
          <w:rFonts w:ascii="Times New Roman" w:hAnsi="Times New Roman" w:cs="Times New Roman"/>
          <w:sz w:val="20"/>
          <w:szCs w:val="20"/>
        </w:rPr>
      </w:pPr>
      <w:r w:rsidRPr="005B4CDF">
        <w:rPr>
          <w:rStyle w:val="ac"/>
          <w:rFonts w:ascii="Times New Roman" w:hAnsi="Times New Roman"/>
          <w:sz w:val="20"/>
          <w:szCs w:val="20"/>
        </w:rPr>
        <w:footnoteRef/>
      </w:r>
      <w:r w:rsidRPr="005B4CDF">
        <w:rPr>
          <w:rFonts w:ascii="Times New Roman" w:hAnsi="Times New Roman" w:cs="Times New Roman"/>
          <w:sz w:val="20"/>
          <w:szCs w:val="20"/>
        </w:rPr>
        <w:t xml:space="preserve"> Рыжов Н.А. О некоторых моментах реализации судами статьи 10 Гражданского кодекса Российско</w:t>
      </w:r>
      <w:r w:rsidR="009B6707">
        <w:rPr>
          <w:rFonts w:ascii="Times New Roman" w:hAnsi="Times New Roman" w:cs="Times New Roman"/>
          <w:sz w:val="20"/>
          <w:szCs w:val="20"/>
        </w:rPr>
        <w:t>й Федер</w:t>
      </w:r>
      <w:r w:rsidR="00CC223A">
        <w:rPr>
          <w:rFonts w:ascii="Times New Roman" w:hAnsi="Times New Roman" w:cs="Times New Roman"/>
          <w:sz w:val="20"/>
          <w:szCs w:val="20"/>
        </w:rPr>
        <w:t xml:space="preserve">ации // Юрист. 2017. № 8. </w:t>
      </w:r>
      <w:r w:rsidRPr="005B4CDF">
        <w:rPr>
          <w:rFonts w:ascii="Times New Roman" w:hAnsi="Times New Roman" w:cs="Times New Roman"/>
          <w:sz w:val="20"/>
          <w:szCs w:val="20"/>
        </w:rPr>
        <w:t>16</w:t>
      </w:r>
      <w:r w:rsidR="009B6707">
        <w:rPr>
          <w:rFonts w:ascii="Times New Roman" w:hAnsi="Times New Roman" w:cs="Times New Roman"/>
          <w:sz w:val="20"/>
          <w:szCs w:val="20"/>
        </w:rPr>
        <w:t>с</w:t>
      </w:r>
      <w:r w:rsidRPr="005B4CDF">
        <w:rPr>
          <w:rFonts w:ascii="Times New Roman" w:hAnsi="Times New Roman" w:cs="Times New Roman"/>
          <w:sz w:val="20"/>
          <w:szCs w:val="20"/>
        </w:rPr>
        <w:t>.</w:t>
      </w:r>
    </w:p>
  </w:footnote>
  <w:footnote w:id="36">
    <w:p w:rsidR="000641F4" w:rsidRPr="007C2000" w:rsidRDefault="000641F4" w:rsidP="00CC223A">
      <w:pPr>
        <w:autoSpaceDE w:val="0"/>
        <w:autoSpaceDN w:val="0"/>
        <w:adjustRightInd w:val="0"/>
        <w:spacing w:after="0" w:line="240" w:lineRule="auto"/>
        <w:ind w:firstLine="708"/>
        <w:jc w:val="both"/>
        <w:rPr>
          <w:rFonts w:ascii="Times New Roman" w:hAnsi="Times New Roman" w:cs="Times New Roman"/>
        </w:rPr>
      </w:pPr>
      <w:r w:rsidRPr="005B4CDF">
        <w:rPr>
          <w:rStyle w:val="ac"/>
          <w:rFonts w:ascii="Times New Roman" w:hAnsi="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rPr>
        <w:t>Витрянский</w:t>
      </w:r>
      <w:proofErr w:type="spellEnd"/>
      <w:r w:rsidRPr="005B4CDF">
        <w:rPr>
          <w:rFonts w:ascii="Times New Roman" w:hAnsi="Times New Roman" w:cs="Times New Roman"/>
          <w:sz w:val="20"/>
          <w:szCs w:val="20"/>
        </w:rPr>
        <w:t xml:space="preserve"> В.В. Реформа российского гражданского законодательства: промежуточные итоги. 2-е</w:t>
      </w:r>
      <w:r w:rsidR="00CC223A">
        <w:rPr>
          <w:rFonts w:ascii="Times New Roman" w:hAnsi="Times New Roman" w:cs="Times New Roman"/>
          <w:sz w:val="20"/>
          <w:szCs w:val="20"/>
        </w:rPr>
        <w:t xml:space="preserve"> изд.  М.: Статут, 2018.</w:t>
      </w:r>
      <w:r w:rsidR="009B6707">
        <w:rPr>
          <w:rFonts w:ascii="Times New Roman" w:hAnsi="Times New Roman" w:cs="Times New Roman"/>
          <w:sz w:val="20"/>
          <w:szCs w:val="20"/>
        </w:rPr>
        <w:t xml:space="preserve"> </w:t>
      </w:r>
      <w:r w:rsidR="00CC223A">
        <w:rPr>
          <w:rFonts w:ascii="Times New Roman" w:hAnsi="Times New Roman" w:cs="Times New Roman"/>
          <w:sz w:val="20"/>
          <w:szCs w:val="20"/>
        </w:rPr>
        <w:t>73</w:t>
      </w:r>
      <w:r w:rsidR="009B6707">
        <w:rPr>
          <w:rFonts w:ascii="Times New Roman" w:hAnsi="Times New Roman" w:cs="Times New Roman"/>
          <w:sz w:val="20"/>
          <w:szCs w:val="20"/>
        </w:rPr>
        <w:t>с</w:t>
      </w:r>
      <w:r w:rsidRPr="005B4CDF">
        <w:rPr>
          <w:rFonts w:ascii="Times New Roman" w:hAnsi="Times New Roman" w:cs="Times New Roman"/>
          <w:sz w:val="20"/>
          <w:szCs w:val="20"/>
        </w:rPr>
        <w:t>.</w:t>
      </w:r>
    </w:p>
  </w:footnote>
  <w:footnote w:id="37">
    <w:p w:rsidR="000641F4" w:rsidRDefault="000641F4" w:rsidP="00CC223A">
      <w:pPr>
        <w:pStyle w:val="aa"/>
        <w:ind w:firstLine="708"/>
        <w:jc w:val="both"/>
      </w:pPr>
      <w:r>
        <w:rPr>
          <w:rStyle w:val="ac"/>
        </w:rPr>
        <w:footnoteRef/>
      </w:r>
      <w:r>
        <w:t xml:space="preserve"> </w:t>
      </w:r>
      <w:proofErr w:type="spellStart"/>
      <w:r w:rsidRPr="00A66283">
        <w:rPr>
          <w:rFonts w:ascii="Times New Roman" w:hAnsi="Times New Roman"/>
        </w:rPr>
        <w:t>Куржупова</w:t>
      </w:r>
      <w:proofErr w:type="spellEnd"/>
      <w:r w:rsidRPr="00A66283">
        <w:rPr>
          <w:rFonts w:ascii="Times New Roman" w:hAnsi="Times New Roman"/>
        </w:rPr>
        <w:t xml:space="preserve"> Я.В. Ответственность за злоупотребление правом // Пробелы в российском законод</w:t>
      </w:r>
      <w:r>
        <w:rPr>
          <w:rFonts w:ascii="Times New Roman" w:hAnsi="Times New Roman"/>
        </w:rPr>
        <w:t>а</w:t>
      </w:r>
      <w:r w:rsidR="00CC223A">
        <w:rPr>
          <w:rFonts w:ascii="Times New Roman" w:hAnsi="Times New Roman"/>
        </w:rPr>
        <w:t>тельстве.</w:t>
      </w:r>
      <w:r w:rsidR="009B6707">
        <w:rPr>
          <w:rFonts w:ascii="Times New Roman" w:hAnsi="Times New Roman"/>
        </w:rPr>
        <w:t xml:space="preserve"> 2015. </w:t>
      </w:r>
      <w:r w:rsidR="00CC223A">
        <w:rPr>
          <w:rFonts w:ascii="Times New Roman" w:hAnsi="Times New Roman"/>
        </w:rPr>
        <w:t>№5.</w:t>
      </w:r>
      <w:r>
        <w:rPr>
          <w:rFonts w:ascii="Times New Roman" w:hAnsi="Times New Roman"/>
        </w:rPr>
        <w:t xml:space="preserve"> </w:t>
      </w:r>
      <w:r w:rsidR="00CC223A">
        <w:rPr>
          <w:rFonts w:ascii="Times New Roman" w:hAnsi="Times New Roman"/>
        </w:rPr>
        <w:t>41</w:t>
      </w:r>
      <w:r w:rsidR="009B6707">
        <w:rPr>
          <w:rFonts w:ascii="Times New Roman" w:hAnsi="Times New Roman"/>
        </w:rPr>
        <w:t>с</w:t>
      </w:r>
      <w:r w:rsidRPr="00A66283">
        <w:rPr>
          <w:rFonts w:ascii="Times New Roman" w:hAnsi="Times New Roman"/>
        </w:rPr>
        <w:t>.</w:t>
      </w:r>
    </w:p>
  </w:footnote>
  <w:footnote w:id="38">
    <w:p w:rsidR="000641F4" w:rsidRPr="000641F4" w:rsidRDefault="000641F4" w:rsidP="00CC223A">
      <w:pPr>
        <w:pStyle w:val="a8"/>
        <w:shd w:val="clear" w:color="auto" w:fill="FFFFFF"/>
        <w:spacing w:before="0" w:beforeAutospacing="0" w:after="0" w:afterAutospacing="0"/>
        <w:ind w:firstLine="708"/>
        <w:jc w:val="both"/>
        <w:rPr>
          <w:sz w:val="20"/>
          <w:szCs w:val="20"/>
        </w:rPr>
      </w:pPr>
      <w:r>
        <w:rPr>
          <w:rStyle w:val="ac"/>
        </w:rPr>
        <w:footnoteRef/>
      </w:r>
      <w:r>
        <w:t xml:space="preserve"> </w:t>
      </w:r>
      <w:r w:rsidRPr="00180342">
        <w:rPr>
          <w:sz w:val="20"/>
          <w:szCs w:val="20"/>
        </w:rPr>
        <w:t>«</w:t>
      </w:r>
      <w:r w:rsidRPr="00557A84">
        <w:rPr>
          <w:sz w:val="20"/>
          <w:szCs w:val="20"/>
        </w:rPr>
        <w:t>Гражданский кодекс Российской Федерации (часть первая)» от 30 ноября 1994 г. № 51-ФЗ (в ред. от 18.03.2019)</w:t>
      </w:r>
      <w:r w:rsidRPr="00557A84">
        <w:rPr>
          <w:b/>
          <w:bCs/>
          <w:sz w:val="20"/>
          <w:szCs w:val="20"/>
          <w:shd w:val="clear" w:color="auto" w:fill="FFFFFF"/>
        </w:rPr>
        <w:t xml:space="preserve"> </w:t>
      </w:r>
      <w:r w:rsidRPr="00557A84">
        <w:rPr>
          <w:bCs/>
          <w:sz w:val="20"/>
          <w:szCs w:val="20"/>
          <w:shd w:val="clear" w:color="auto" w:fill="FFFFFF"/>
        </w:rPr>
        <w:t xml:space="preserve">(с </w:t>
      </w:r>
      <w:proofErr w:type="spellStart"/>
      <w:r w:rsidRPr="00557A84">
        <w:rPr>
          <w:bCs/>
          <w:sz w:val="20"/>
          <w:szCs w:val="20"/>
          <w:shd w:val="clear" w:color="auto" w:fill="FFFFFF"/>
        </w:rPr>
        <w:t>изм</w:t>
      </w:r>
      <w:proofErr w:type="spellEnd"/>
      <w:r w:rsidRPr="00557A84">
        <w:rPr>
          <w:bCs/>
          <w:sz w:val="20"/>
          <w:szCs w:val="20"/>
          <w:shd w:val="clear" w:color="auto" w:fill="FFFFFF"/>
        </w:rPr>
        <w:t>. и доп., вступ. в силу с 01.10.2019)</w:t>
      </w:r>
      <w:r w:rsidRPr="00557A84">
        <w:rPr>
          <w:sz w:val="20"/>
          <w:szCs w:val="20"/>
        </w:rPr>
        <w:t xml:space="preserve"> //</w:t>
      </w:r>
      <w:r w:rsidRPr="00557A84">
        <w:rPr>
          <w:sz w:val="20"/>
          <w:szCs w:val="20"/>
          <w:shd w:val="clear" w:color="auto" w:fill="FFFFFF"/>
        </w:rPr>
        <w:t xml:space="preserve"> </w:t>
      </w:r>
      <w:r w:rsidR="00CC223A">
        <w:rPr>
          <w:sz w:val="20"/>
          <w:szCs w:val="20"/>
        </w:rPr>
        <w:t xml:space="preserve">Российская газета. 1994. </w:t>
      </w:r>
      <w:r w:rsidRPr="00557A84">
        <w:rPr>
          <w:sz w:val="20"/>
          <w:szCs w:val="20"/>
        </w:rPr>
        <w:t>№ 2</w:t>
      </w:r>
      <w:r w:rsidR="00CC223A">
        <w:rPr>
          <w:sz w:val="20"/>
          <w:szCs w:val="20"/>
        </w:rPr>
        <w:t>38-239// Электронный ресурс // С</w:t>
      </w:r>
      <w:r w:rsidRPr="00557A84">
        <w:rPr>
          <w:sz w:val="20"/>
          <w:szCs w:val="20"/>
        </w:rPr>
        <w:t>ПС «Консультант плюс»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66"/>
      <w:docPartObj>
        <w:docPartGallery w:val="Page Numbers (Top of Page)"/>
        <w:docPartUnique/>
      </w:docPartObj>
    </w:sdtPr>
    <w:sdtContent>
      <w:p w:rsidR="005155AD" w:rsidRDefault="00AC3595">
        <w:pPr>
          <w:pStyle w:val="a4"/>
          <w:jc w:val="center"/>
        </w:pPr>
        <w:fldSimple w:instr=" PAGE   \* MERGEFORMAT ">
          <w:r w:rsidR="00BC71F4">
            <w:rPr>
              <w:noProof/>
            </w:rPr>
            <w:t>40</w:t>
          </w:r>
        </w:fldSimple>
      </w:p>
    </w:sdtContent>
  </w:sdt>
  <w:p w:rsidR="005155AD" w:rsidRDefault="005155A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7ED6"/>
    <w:multiLevelType w:val="hybridMultilevel"/>
    <w:tmpl w:val="3DBCAE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8920955"/>
    <w:multiLevelType w:val="hybridMultilevel"/>
    <w:tmpl w:val="8C0628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8FC5F02"/>
    <w:multiLevelType w:val="hybridMultilevel"/>
    <w:tmpl w:val="26481E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DB5221"/>
    <w:multiLevelType w:val="multilevel"/>
    <w:tmpl w:val="F9A2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8053BB"/>
    <w:multiLevelType w:val="hybridMultilevel"/>
    <w:tmpl w:val="FACCF68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4174D8F"/>
    <w:multiLevelType w:val="hybridMultilevel"/>
    <w:tmpl w:val="28F0F4E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44E6AD9"/>
    <w:multiLevelType w:val="hybridMultilevel"/>
    <w:tmpl w:val="BBE84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D717BF"/>
    <w:multiLevelType w:val="multilevel"/>
    <w:tmpl w:val="B93850E4"/>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278A1FF6"/>
    <w:multiLevelType w:val="hybridMultilevel"/>
    <w:tmpl w:val="9094F18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34B124F"/>
    <w:multiLevelType w:val="hybridMultilevel"/>
    <w:tmpl w:val="57887B0A"/>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34C82584"/>
    <w:multiLevelType w:val="hybridMultilevel"/>
    <w:tmpl w:val="D6F2B978"/>
    <w:lvl w:ilvl="0" w:tplc="95848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F81950"/>
    <w:multiLevelType w:val="hybridMultilevel"/>
    <w:tmpl w:val="0A022CA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37F6197C"/>
    <w:multiLevelType w:val="hybridMultilevel"/>
    <w:tmpl w:val="3CFA99D0"/>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0221E56"/>
    <w:multiLevelType w:val="hybridMultilevel"/>
    <w:tmpl w:val="D7B0312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0E42EBF"/>
    <w:multiLevelType w:val="hybridMultilevel"/>
    <w:tmpl w:val="A65CC7EE"/>
    <w:lvl w:ilvl="0" w:tplc="23E20AE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4BA54415"/>
    <w:multiLevelType w:val="hybridMultilevel"/>
    <w:tmpl w:val="4670844E"/>
    <w:lvl w:ilvl="0" w:tplc="3D0EA9E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D283F08"/>
    <w:multiLevelType w:val="hybridMultilevel"/>
    <w:tmpl w:val="28F0F4E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53A3653E"/>
    <w:multiLevelType w:val="hybridMultilevel"/>
    <w:tmpl w:val="0B30B0B0"/>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8">
    <w:nsid w:val="70F64F4A"/>
    <w:multiLevelType w:val="hybridMultilevel"/>
    <w:tmpl w:val="056EA2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7222EEE"/>
    <w:multiLevelType w:val="hybridMultilevel"/>
    <w:tmpl w:val="18781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9310D8"/>
    <w:multiLevelType w:val="hybridMultilevel"/>
    <w:tmpl w:val="A988548A"/>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1">
    <w:nsid w:val="7FF772F6"/>
    <w:multiLevelType w:val="hybridMultilevel"/>
    <w:tmpl w:val="1058626A"/>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7"/>
  </w:num>
  <w:num w:numId="2">
    <w:abstractNumId w:val="0"/>
  </w:num>
  <w:num w:numId="3">
    <w:abstractNumId w:val="13"/>
  </w:num>
  <w:num w:numId="4">
    <w:abstractNumId w:val="11"/>
  </w:num>
  <w:num w:numId="5">
    <w:abstractNumId w:val="18"/>
  </w:num>
  <w:num w:numId="6">
    <w:abstractNumId w:val="4"/>
  </w:num>
  <w:num w:numId="7">
    <w:abstractNumId w:val="9"/>
  </w:num>
  <w:num w:numId="8">
    <w:abstractNumId w:val="21"/>
  </w:num>
  <w:num w:numId="9">
    <w:abstractNumId w:val="5"/>
  </w:num>
  <w:num w:numId="10">
    <w:abstractNumId w:val="19"/>
  </w:num>
  <w:num w:numId="11">
    <w:abstractNumId w:val="16"/>
  </w:num>
  <w:num w:numId="12">
    <w:abstractNumId w:val="12"/>
  </w:num>
  <w:num w:numId="13">
    <w:abstractNumId w:val="3"/>
  </w:num>
  <w:num w:numId="14">
    <w:abstractNumId w:val="8"/>
  </w:num>
  <w:num w:numId="15">
    <w:abstractNumId w:val="1"/>
  </w:num>
  <w:num w:numId="16">
    <w:abstractNumId w:val="10"/>
  </w:num>
  <w:num w:numId="17">
    <w:abstractNumId w:val="17"/>
  </w:num>
  <w:num w:numId="18">
    <w:abstractNumId w:val="14"/>
  </w:num>
  <w:num w:numId="19">
    <w:abstractNumId w:val="6"/>
  </w:num>
  <w:num w:numId="20">
    <w:abstractNumId w:val="2"/>
  </w:num>
  <w:num w:numId="21">
    <w:abstractNumId w:val="1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numRestart w:val="eachPage"/>
    <w:footnote w:id="0"/>
    <w:footnote w:id="1"/>
  </w:footnotePr>
  <w:endnotePr>
    <w:endnote w:id="0"/>
    <w:endnote w:id="1"/>
  </w:endnotePr>
  <w:compat>
    <w:useFELayout/>
  </w:compat>
  <w:rsids>
    <w:rsidRoot w:val="005D5537"/>
    <w:rsid w:val="00052DD0"/>
    <w:rsid w:val="000547A7"/>
    <w:rsid w:val="000641F4"/>
    <w:rsid w:val="000868DE"/>
    <w:rsid w:val="000D45B5"/>
    <w:rsid w:val="000E2EC9"/>
    <w:rsid w:val="000E6E9C"/>
    <w:rsid w:val="0010063E"/>
    <w:rsid w:val="00114466"/>
    <w:rsid w:val="00115713"/>
    <w:rsid w:val="00116C69"/>
    <w:rsid w:val="00121FFB"/>
    <w:rsid w:val="001255AC"/>
    <w:rsid w:val="001453E2"/>
    <w:rsid w:val="00153183"/>
    <w:rsid w:val="00163D5E"/>
    <w:rsid w:val="00171A8D"/>
    <w:rsid w:val="00175F7C"/>
    <w:rsid w:val="00180342"/>
    <w:rsid w:val="00182403"/>
    <w:rsid w:val="00185279"/>
    <w:rsid w:val="001A791D"/>
    <w:rsid w:val="001B5C59"/>
    <w:rsid w:val="00210185"/>
    <w:rsid w:val="00220A90"/>
    <w:rsid w:val="0022187A"/>
    <w:rsid w:val="002270F6"/>
    <w:rsid w:val="00240516"/>
    <w:rsid w:val="00265178"/>
    <w:rsid w:val="00286CEB"/>
    <w:rsid w:val="00291780"/>
    <w:rsid w:val="00292CF3"/>
    <w:rsid w:val="002935AD"/>
    <w:rsid w:val="00293D4A"/>
    <w:rsid w:val="002A1990"/>
    <w:rsid w:val="002B152C"/>
    <w:rsid w:val="0031011E"/>
    <w:rsid w:val="003111B4"/>
    <w:rsid w:val="00327709"/>
    <w:rsid w:val="0034040B"/>
    <w:rsid w:val="00376E9D"/>
    <w:rsid w:val="003A20F4"/>
    <w:rsid w:val="003C1004"/>
    <w:rsid w:val="003C2DBD"/>
    <w:rsid w:val="003E7B40"/>
    <w:rsid w:val="003F6C46"/>
    <w:rsid w:val="00443482"/>
    <w:rsid w:val="004532BB"/>
    <w:rsid w:val="004544CC"/>
    <w:rsid w:val="00454663"/>
    <w:rsid w:val="004633E4"/>
    <w:rsid w:val="00483177"/>
    <w:rsid w:val="004C4C23"/>
    <w:rsid w:val="004D1100"/>
    <w:rsid w:val="00501707"/>
    <w:rsid w:val="005032B0"/>
    <w:rsid w:val="005155AD"/>
    <w:rsid w:val="00521168"/>
    <w:rsid w:val="00541094"/>
    <w:rsid w:val="00557A84"/>
    <w:rsid w:val="00571200"/>
    <w:rsid w:val="00591ED5"/>
    <w:rsid w:val="005C3E75"/>
    <w:rsid w:val="005D5537"/>
    <w:rsid w:val="005E6D2D"/>
    <w:rsid w:val="00626208"/>
    <w:rsid w:val="00636CBC"/>
    <w:rsid w:val="0064185B"/>
    <w:rsid w:val="0065132F"/>
    <w:rsid w:val="006639FD"/>
    <w:rsid w:val="00670807"/>
    <w:rsid w:val="00680C8F"/>
    <w:rsid w:val="00685138"/>
    <w:rsid w:val="006A0230"/>
    <w:rsid w:val="006B7EC6"/>
    <w:rsid w:val="006F2520"/>
    <w:rsid w:val="00707F59"/>
    <w:rsid w:val="0071441E"/>
    <w:rsid w:val="00715D62"/>
    <w:rsid w:val="00715E03"/>
    <w:rsid w:val="0073515C"/>
    <w:rsid w:val="00794C33"/>
    <w:rsid w:val="007A1D9A"/>
    <w:rsid w:val="00833812"/>
    <w:rsid w:val="00836D43"/>
    <w:rsid w:val="00870C16"/>
    <w:rsid w:val="00884963"/>
    <w:rsid w:val="008917D6"/>
    <w:rsid w:val="008B628D"/>
    <w:rsid w:val="009B6707"/>
    <w:rsid w:val="009F0C42"/>
    <w:rsid w:val="00A21B6F"/>
    <w:rsid w:val="00A244AE"/>
    <w:rsid w:val="00A34854"/>
    <w:rsid w:val="00A720A0"/>
    <w:rsid w:val="00A73F77"/>
    <w:rsid w:val="00A83D3A"/>
    <w:rsid w:val="00A93B44"/>
    <w:rsid w:val="00AA1B2B"/>
    <w:rsid w:val="00AC3595"/>
    <w:rsid w:val="00AC5791"/>
    <w:rsid w:val="00AC7C06"/>
    <w:rsid w:val="00AE0D6D"/>
    <w:rsid w:val="00AE6AA3"/>
    <w:rsid w:val="00AF4E5F"/>
    <w:rsid w:val="00B1579C"/>
    <w:rsid w:val="00B1714F"/>
    <w:rsid w:val="00B21109"/>
    <w:rsid w:val="00B5002D"/>
    <w:rsid w:val="00BC0D05"/>
    <w:rsid w:val="00BC71F4"/>
    <w:rsid w:val="00BD08B9"/>
    <w:rsid w:val="00BD6D11"/>
    <w:rsid w:val="00BE14FA"/>
    <w:rsid w:val="00C05EB9"/>
    <w:rsid w:val="00C17415"/>
    <w:rsid w:val="00C559CD"/>
    <w:rsid w:val="00C63BC3"/>
    <w:rsid w:val="00C90DEA"/>
    <w:rsid w:val="00CA1448"/>
    <w:rsid w:val="00CA202A"/>
    <w:rsid w:val="00CA3A23"/>
    <w:rsid w:val="00CA3FBA"/>
    <w:rsid w:val="00CC223A"/>
    <w:rsid w:val="00CC72BC"/>
    <w:rsid w:val="00D16283"/>
    <w:rsid w:val="00D22AC7"/>
    <w:rsid w:val="00D25131"/>
    <w:rsid w:val="00D543FF"/>
    <w:rsid w:val="00D55759"/>
    <w:rsid w:val="00D64E77"/>
    <w:rsid w:val="00D67518"/>
    <w:rsid w:val="00D74D14"/>
    <w:rsid w:val="00D9650F"/>
    <w:rsid w:val="00DD1F17"/>
    <w:rsid w:val="00DF7D6F"/>
    <w:rsid w:val="00E130C9"/>
    <w:rsid w:val="00E44400"/>
    <w:rsid w:val="00E51C9C"/>
    <w:rsid w:val="00E561A8"/>
    <w:rsid w:val="00E65E2A"/>
    <w:rsid w:val="00E666A6"/>
    <w:rsid w:val="00E67CB5"/>
    <w:rsid w:val="00E83E9B"/>
    <w:rsid w:val="00EA5434"/>
    <w:rsid w:val="00EA55AF"/>
    <w:rsid w:val="00EB0E73"/>
    <w:rsid w:val="00EB25F6"/>
    <w:rsid w:val="00EB4172"/>
    <w:rsid w:val="00F06279"/>
    <w:rsid w:val="00F46FA4"/>
    <w:rsid w:val="00F503DE"/>
    <w:rsid w:val="00F55CA0"/>
    <w:rsid w:val="00F561DA"/>
    <w:rsid w:val="00F602A8"/>
    <w:rsid w:val="00F77D1C"/>
    <w:rsid w:val="00F84A98"/>
    <w:rsid w:val="00FA6703"/>
    <w:rsid w:val="00FB6C6F"/>
    <w:rsid w:val="00FE2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812"/>
  </w:style>
  <w:style w:type="paragraph" w:styleId="1">
    <w:name w:val="heading 1"/>
    <w:basedOn w:val="a"/>
    <w:next w:val="a"/>
    <w:link w:val="10"/>
    <w:uiPriority w:val="9"/>
    <w:qFormat/>
    <w:rsid w:val="00C17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851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537"/>
    <w:pPr>
      <w:spacing w:after="160" w:line="259" w:lineRule="auto"/>
      <w:ind w:left="720"/>
      <w:contextualSpacing/>
    </w:pPr>
    <w:rPr>
      <w:rFonts w:eastAsiaTheme="minorHAnsi"/>
      <w:lang w:eastAsia="en-US"/>
    </w:rPr>
  </w:style>
  <w:style w:type="paragraph" w:styleId="a4">
    <w:name w:val="header"/>
    <w:basedOn w:val="a"/>
    <w:link w:val="a5"/>
    <w:uiPriority w:val="99"/>
    <w:unhideWhenUsed/>
    <w:rsid w:val="004D11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1100"/>
  </w:style>
  <w:style w:type="paragraph" w:styleId="a6">
    <w:name w:val="footer"/>
    <w:basedOn w:val="a"/>
    <w:link w:val="a7"/>
    <w:uiPriority w:val="99"/>
    <w:semiHidden/>
    <w:unhideWhenUsed/>
    <w:rsid w:val="004D110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D1100"/>
  </w:style>
  <w:style w:type="character" w:customStyle="1" w:styleId="30">
    <w:name w:val="Заголовок 3 Знак"/>
    <w:basedOn w:val="a0"/>
    <w:link w:val="3"/>
    <w:uiPriority w:val="9"/>
    <w:rsid w:val="00685138"/>
    <w:rPr>
      <w:rFonts w:ascii="Times New Roman" w:eastAsia="Times New Roman" w:hAnsi="Times New Roman" w:cs="Times New Roman"/>
      <w:b/>
      <w:bCs/>
      <w:sz w:val="27"/>
      <w:szCs w:val="27"/>
    </w:rPr>
  </w:style>
  <w:style w:type="paragraph" w:styleId="a8">
    <w:name w:val="Normal (Web)"/>
    <w:basedOn w:val="a"/>
    <w:uiPriority w:val="99"/>
    <w:unhideWhenUsed/>
    <w:rsid w:val="0068513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3F6C46"/>
    <w:rPr>
      <w:color w:val="0000FF"/>
      <w:u w:val="single"/>
    </w:rPr>
  </w:style>
  <w:style w:type="paragraph" w:customStyle="1" w:styleId="Default">
    <w:name w:val="Default"/>
    <w:uiPriority w:val="99"/>
    <w:rsid w:val="003E7B40"/>
    <w:pPr>
      <w:autoSpaceDE w:val="0"/>
      <w:autoSpaceDN w:val="0"/>
      <w:adjustRightInd w:val="0"/>
      <w:spacing w:after="0" w:line="240" w:lineRule="auto"/>
    </w:pPr>
    <w:rPr>
      <w:rFonts w:ascii="PragmaticaC" w:hAnsi="PragmaticaC" w:cs="PragmaticaC"/>
      <w:color w:val="000000"/>
      <w:sz w:val="24"/>
      <w:szCs w:val="24"/>
    </w:rPr>
  </w:style>
  <w:style w:type="character" w:customStyle="1" w:styleId="A50">
    <w:name w:val="A5"/>
    <w:uiPriority w:val="99"/>
    <w:rsid w:val="003E7B40"/>
    <w:rPr>
      <w:rFonts w:ascii="Times New Roman" w:hAnsi="Times New Roman" w:cs="Times New Roman"/>
      <w:color w:val="000000"/>
      <w:sz w:val="12"/>
      <w:szCs w:val="12"/>
    </w:rPr>
  </w:style>
  <w:style w:type="paragraph" w:customStyle="1" w:styleId="Pa6">
    <w:name w:val="Pa6"/>
    <w:basedOn w:val="Default"/>
    <w:next w:val="Default"/>
    <w:uiPriority w:val="99"/>
    <w:rsid w:val="003E7B40"/>
    <w:pPr>
      <w:spacing w:line="221" w:lineRule="atLeast"/>
    </w:pPr>
    <w:rPr>
      <w:rFonts w:cstheme="minorBidi"/>
      <w:color w:val="auto"/>
    </w:rPr>
  </w:style>
  <w:style w:type="paragraph" w:styleId="aa">
    <w:name w:val="footnote text"/>
    <w:basedOn w:val="a"/>
    <w:link w:val="ab"/>
    <w:uiPriority w:val="99"/>
    <w:rsid w:val="00D74D14"/>
    <w:pPr>
      <w:spacing w:after="0" w:line="240" w:lineRule="auto"/>
    </w:pPr>
    <w:rPr>
      <w:rFonts w:ascii="Calibri" w:eastAsia="Calibri" w:hAnsi="Calibri" w:cs="Times New Roman"/>
      <w:sz w:val="20"/>
      <w:szCs w:val="20"/>
      <w:lang w:eastAsia="en-US"/>
    </w:rPr>
  </w:style>
  <w:style w:type="character" w:customStyle="1" w:styleId="ab">
    <w:name w:val="Текст сноски Знак"/>
    <w:basedOn w:val="a0"/>
    <w:link w:val="aa"/>
    <w:uiPriority w:val="99"/>
    <w:rsid w:val="00D74D14"/>
    <w:rPr>
      <w:rFonts w:ascii="Calibri" w:eastAsia="Calibri" w:hAnsi="Calibri" w:cs="Times New Roman"/>
      <w:sz w:val="20"/>
      <w:szCs w:val="20"/>
      <w:lang w:eastAsia="en-US"/>
    </w:rPr>
  </w:style>
  <w:style w:type="character" w:styleId="ac">
    <w:name w:val="footnote reference"/>
    <w:basedOn w:val="a0"/>
    <w:uiPriority w:val="99"/>
    <w:rsid w:val="00D74D14"/>
    <w:rPr>
      <w:rFonts w:cs="Times New Roman"/>
      <w:vertAlign w:val="superscript"/>
    </w:rPr>
  </w:style>
  <w:style w:type="paragraph" w:styleId="ad">
    <w:name w:val="Balloon Text"/>
    <w:basedOn w:val="a"/>
    <w:link w:val="ae"/>
    <w:uiPriority w:val="99"/>
    <w:semiHidden/>
    <w:rsid w:val="002B152C"/>
    <w:pPr>
      <w:spacing w:after="0" w:line="240" w:lineRule="auto"/>
    </w:pPr>
    <w:rPr>
      <w:rFonts w:ascii="Tahoma" w:eastAsia="Calibri" w:hAnsi="Tahoma" w:cs="Tahoma"/>
      <w:sz w:val="16"/>
      <w:szCs w:val="16"/>
      <w:lang w:eastAsia="en-US"/>
    </w:rPr>
  </w:style>
  <w:style w:type="character" w:customStyle="1" w:styleId="ae">
    <w:name w:val="Текст выноски Знак"/>
    <w:basedOn w:val="a0"/>
    <w:link w:val="ad"/>
    <w:uiPriority w:val="99"/>
    <w:semiHidden/>
    <w:rsid w:val="002B152C"/>
    <w:rPr>
      <w:rFonts w:ascii="Tahoma" w:eastAsia="Calibri" w:hAnsi="Tahoma" w:cs="Tahoma"/>
      <w:sz w:val="16"/>
      <w:szCs w:val="16"/>
      <w:lang w:eastAsia="en-US"/>
    </w:rPr>
  </w:style>
  <w:style w:type="paragraph" w:styleId="af">
    <w:name w:val="endnote text"/>
    <w:basedOn w:val="a"/>
    <w:link w:val="af0"/>
    <w:uiPriority w:val="99"/>
    <w:semiHidden/>
    <w:unhideWhenUsed/>
    <w:rsid w:val="008B628D"/>
    <w:pPr>
      <w:spacing w:after="0" w:line="240" w:lineRule="auto"/>
    </w:pPr>
    <w:rPr>
      <w:sz w:val="20"/>
      <w:szCs w:val="20"/>
    </w:rPr>
  </w:style>
  <w:style w:type="character" w:customStyle="1" w:styleId="af0">
    <w:name w:val="Текст концевой сноски Знак"/>
    <w:basedOn w:val="a0"/>
    <w:link w:val="af"/>
    <w:uiPriority w:val="99"/>
    <w:semiHidden/>
    <w:rsid w:val="008B628D"/>
    <w:rPr>
      <w:sz w:val="20"/>
      <w:szCs w:val="20"/>
    </w:rPr>
  </w:style>
  <w:style w:type="character" w:styleId="af1">
    <w:name w:val="endnote reference"/>
    <w:basedOn w:val="a0"/>
    <w:uiPriority w:val="99"/>
    <w:semiHidden/>
    <w:unhideWhenUsed/>
    <w:rsid w:val="008B628D"/>
    <w:rPr>
      <w:vertAlign w:val="superscript"/>
    </w:rPr>
  </w:style>
  <w:style w:type="paragraph" w:customStyle="1" w:styleId="ConsPlusNormal">
    <w:name w:val="ConsPlusNormal"/>
    <w:rsid w:val="00A73F77"/>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
    <w:rsid w:val="00C17415"/>
    <w:rPr>
      <w:rFonts w:asciiTheme="majorHAnsi" w:eastAsiaTheme="majorEastAsia" w:hAnsiTheme="majorHAnsi" w:cstheme="majorBidi"/>
      <w:b/>
      <w:bCs/>
      <w:color w:val="365F91" w:themeColor="accent1" w:themeShade="BF"/>
      <w:sz w:val="28"/>
      <w:szCs w:val="28"/>
    </w:rPr>
  </w:style>
  <w:style w:type="paragraph" w:customStyle="1" w:styleId="gb-buy-options-link">
    <w:name w:val="gb-buy-options-link"/>
    <w:basedOn w:val="a"/>
    <w:rsid w:val="00C17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buy-options-arrow">
    <w:name w:val="gb-buy-options-arrow"/>
    <w:basedOn w:val="a0"/>
    <w:rsid w:val="00C17415"/>
  </w:style>
  <w:style w:type="character" w:customStyle="1" w:styleId="fn">
    <w:name w:val="fn"/>
    <w:basedOn w:val="a0"/>
    <w:rsid w:val="00C17415"/>
  </w:style>
</w:styles>
</file>

<file path=word/webSettings.xml><?xml version="1.0" encoding="utf-8"?>
<w:webSettings xmlns:r="http://schemas.openxmlformats.org/officeDocument/2006/relationships" xmlns:w="http://schemas.openxmlformats.org/wordprocessingml/2006/main">
  <w:divs>
    <w:div w:id="93134158">
      <w:bodyDiv w:val="1"/>
      <w:marLeft w:val="0"/>
      <w:marRight w:val="0"/>
      <w:marTop w:val="0"/>
      <w:marBottom w:val="0"/>
      <w:divBdr>
        <w:top w:val="none" w:sz="0" w:space="0" w:color="auto"/>
        <w:left w:val="none" w:sz="0" w:space="0" w:color="auto"/>
        <w:bottom w:val="none" w:sz="0" w:space="0" w:color="auto"/>
        <w:right w:val="none" w:sz="0" w:space="0" w:color="auto"/>
      </w:divBdr>
    </w:div>
    <w:div w:id="133104340">
      <w:bodyDiv w:val="1"/>
      <w:marLeft w:val="0"/>
      <w:marRight w:val="0"/>
      <w:marTop w:val="0"/>
      <w:marBottom w:val="0"/>
      <w:divBdr>
        <w:top w:val="none" w:sz="0" w:space="0" w:color="auto"/>
        <w:left w:val="none" w:sz="0" w:space="0" w:color="auto"/>
        <w:bottom w:val="none" w:sz="0" w:space="0" w:color="auto"/>
        <w:right w:val="none" w:sz="0" w:space="0" w:color="auto"/>
      </w:divBdr>
    </w:div>
    <w:div w:id="152841771">
      <w:bodyDiv w:val="1"/>
      <w:marLeft w:val="0"/>
      <w:marRight w:val="0"/>
      <w:marTop w:val="0"/>
      <w:marBottom w:val="0"/>
      <w:divBdr>
        <w:top w:val="none" w:sz="0" w:space="0" w:color="auto"/>
        <w:left w:val="none" w:sz="0" w:space="0" w:color="auto"/>
        <w:bottom w:val="none" w:sz="0" w:space="0" w:color="auto"/>
        <w:right w:val="none" w:sz="0" w:space="0" w:color="auto"/>
      </w:divBdr>
    </w:div>
    <w:div w:id="591594008">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9">
          <w:marLeft w:val="0"/>
          <w:marRight w:val="0"/>
          <w:marTop w:val="0"/>
          <w:marBottom w:val="0"/>
          <w:divBdr>
            <w:top w:val="none" w:sz="0" w:space="0" w:color="auto"/>
            <w:left w:val="none" w:sz="0" w:space="0" w:color="auto"/>
            <w:bottom w:val="none" w:sz="0" w:space="0" w:color="auto"/>
            <w:right w:val="none" w:sz="0" w:space="0" w:color="auto"/>
          </w:divBdr>
          <w:divsChild>
            <w:div w:id="432016334">
              <w:marLeft w:val="0"/>
              <w:marRight w:val="0"/>
              <w:marTop w:val="0"/>
              <w:marBottom w:val="0"/>
              <w:divBdr>
                <w:top w:val="none" w:sz="0" w:space="0" w:color="auto"/>
                <w:left w:val="none" w:sz="0" w:space="0" w:color="auto"/>
                <w:bottom w:val="none" w:sz="0" w:space="0" w:color="auto"/>
                <w:right w:val="none" w:sz="0" w:space="0" w:color="auto"/>
              </w:divBdr>
              <w:divsChild>
                <w:div w:id="724108909">
                  <w:marLeft w:val="0"/>
                  <w:marRight w:val="0"/>
                  <w:marTop w:val="0"/>
                  <w:marBottom w:val="0"/>
                  <w:divBdr>
                    <w:top w:val="none" w:sz="0" w:space="0" w:color="auto"/>
                    <w:left w:val="none" w:sz="0" w:space="0" w:color="auto"/>
                    <w:bottom w:val="none" w:sz="0" w:space="0" w:color="auto"/>
                    <w:right w:val="none" w:sz="0" w:space="0" w:color="auto"/>
                  </w:divBdr>
                  <w:divsChild>
                    <w:div w:id="1545025381">
                      <w:marLeft w:val="0"/>
                      <w:marRight w:val="0"/>
                      <w:marTop w:val="703"/>
                      <w:marBottom w:val="0"/>
                      <w:divBdr>
                        <w:top w:val="none" w:sz="0" w:space="0" w:color="auto"/>
                        <w:left w:val="none" w:sz="0" w:space="0" w:color="auto"/>
                        <w:bottom w:val="none" w:sz="0" w:space="0" w:color="auto"/>
                        <w:right w:val="none" w:sz="0" w:space="0" w:color="auto"/>
                      </w:divBdr>
                      <w:divsChild>
                        <w:div w:id="2135756556">
                          <w:marLeft w:val="0"/>
                          <w:marRight w:val="0"/>
                          <w:marTop w:val="0"/>
                          <w:marBottom w:val="0"/>
                          <w:divBdr>
                            <w:top w:val="none" w:sz="0" w:space="0" w:color="auto"/>
                            <w:left w:val="none" w:sz="0" w:space="0" w:color="auto"/>
                            <w:bottom w:val="none" w:sz="0" w:space="0" w:color="auto"/>
                            <w:right w:val="none" w:sz="0" w:space="0" w:color="auto"/>
                          </w:divBdr>
                          <w:divsChild>
                            <w:div w:id="1945381227">
                              <w:marLeft w:val="-312"/>
                              <w:marRight w:val="0"/>
                              <w:marTop w:val="0"/>
                              <w:marBottom w:val="0"/>
                              <w:divBdr>
                                <w:top w:val="none" w:sz="0" w:space="0" w:color="auto"/>
                                <w:left w:val="none" w:sz="0" w:space="0" w:color="auto"/>
                                <w:bottom w:val="none" w:sz="0" w:space="0" w:color="auto"/>
                                <w:right w:val="none" w:sz="0" w:space="0" w:color="auto"/>
                              </w:divBdr>
                              <w:divsChild>
                                <w:div w:id="957293084">
                                  <w:marLeft w:val="0"/>
                                  <w:marRight w:val="0"/>
                                  <w:marTop w:val="0"/>
                                  <w:marBottom w:val="0"/>
                                  <w:divBdr>
                                    <w:top w:val="none" w:sz="0" w:space="0" w:color="auto"/>
                                    <w:left w:val="none" w:sz="0" w:space="0" w:color="auto"/>
                                    <w:bottom w:val="none" w:sz="0" w:space="0" w:color="auto"/>
                                    <w:right w:val="none" w:sz="0" w:space="0" w:color="auto"/>
                                  </w:divBdr>
                                </w:div>
                                <w:div w:id="505904226">
                                  <w:marLeft w:val="0"/>
                                  <w:marRight w:val="0"/>
                                  <w:marTop w:val="0"/>
                                  <w:marBottom w:val="0"/>
                                  <w:divBdr>
                                    <w:top w:val="none" w:sz="0" w:space="0" w:color="auto"/>
                                    <w:left w:val="none" w:sz="0" w:space="0" w:color="auto"/>
                                    <w:bottom w:val="none" w:sz="0" w:space="0" w:color="auto"/>
                                    <w:right w:val="none" w:sz="0" w:space="0" w:color="auto"/>
                                  </w:divBdr>
                                  <w:divsChild>
                                    <w:div w:id="258216151">
                                      <w:marLeft w:val="0"/>
                                      <w:marRight w:val="0"/>
                                      <w:marTop w:val="0"/>
                                      <w:marBottom w:val="0"/>
                                      <w:divBdr>
                                        <w:top w:val="none" w:sz="0" w:space="0" w:color="auto"/>
                                        <w:left w:val="none" w:sz="0" w:space="0" w:color="auto"/>
                                        <w:bottom w:val="none" w:sz="0" w:space="0" w:color="auto"/>
                                        <w:right w:val="none" w:sz="0" w:space="0" w:color="auto"/>
                                      </w:divBdr>
                                    </w:div>
                                  </w:divsChild>
                                </w:div>
                                <w:div w:id="14735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70758">
          <w:marLeft w:val="0"/>
          <w:marRight w:val="0"/>
          <w:marTop w:val="0"/>
          <w:marBottom w:val="0"/>
          <w:divBdr>
            <w:top w:val="none" w:sz="0" w:space="0" w:color="auto"/>
            <w:left w:val="none" w:sz="0" w:space="0" w:color="auto"/>
            <w:bottom w:val="none" w:sz="0" w:space="0" w:color="auto"/>
            <w:right w:val="none" w:sz="0" w:space="0" w:color="auto"/>
          </w:divBdr>
          <w:divsChild>
            <w:div w:id="63113791">
              <w:marLeft w:val="0"/>
              <w:marRight w:val="0"/>
              <w:marTop w:val="0"/>
              <w:marBottom w:val="0"/>
              <w:divBdr>
                <w:top w:val="none" w:sz="0" w:space="0" w:color="auto"/>
                <w:left w:val="none" w:sz="0" w:space="0" w:color="auto"/>
                <w:bottom w:val="none" w:sz="0" w:space="0" w:color="auto"/>
                <w:right w:val="none" w:sz="0" w:space="0" w:color="auto"/>
              </w:divBdr>
              <w:divsChild>
                <w:div w:id="738478799">
                  <w:marLeft w:val="0"/>
                  <w:marRight w:val="0"/>
                  <w:marTop w:val="0"/>
                  <w:marBottom w:val="0"/>
                  <w:divBdr>
                    <w:top w:val="none" w:sz="0" w:space="0" w:color="auto"/>
                    <w:left w:val="none" w:sz="0" w:space="0" w:color="auto"/>
                    <w:bottom w:val="none" w:sz="0" w:space="0" w:color="auto"/>
                    <w:right w:val="none" w:sz="0" w:space="0" w:color="auto"/>
                  </w:divBdr>
                  <w:divsChild>
                    <w:div w:id="482352381">
                      <w:marLeft w:val="0"/>
                      <w:marRight w:val="0"/>
                      <w:marTop w:val="0"/>
                      <w:marBottom w:val="0"/>
                      <w:divBdr>
                        <w:top w:val="none" w:sz="0" w:space="0" w:color="auto"/>
                        <w:left w:val="none" w:sz="0" w:space="0" w:color="auto"/>
                        <w:bottom w:val="none" w:sz="0" w:space="0" w:color="auto"/>
                        <w:right w:val="none" w:sz="0" w:space="0" w:color="auto"/>
                      </w:divBdr>
                      <w:divsChild>
                        <w:div w:id="1840000721">
                          <w:marLeft w:val="0"/>
                          <w:marRight w:val="0"/>
                          <w:marTop w:val="0"/>
                          <w:marBottom w:val="0"/>
                          <w:divBdr>
                            <w:top w:val="none" w:sz="0" w:space="0" w:color="auto"/>
                            <w:left w:val="none" w:sz="0" w:space="0" w:color="auto"/>
                            <w:bottom w:val="none" w:sz="0" w:space="0" w:color="auto"/>
                            <w:right w:val="none" w:sz="0" w:space="0" w:color="auto"/>
                          </w:divBdr>
                          <w:divsChild>
                            <w:div w:id="3626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0366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722685412307BE3A2846C9B504BD768DEAAF0FB0778C3FE776ADB399AD2F8F92EEDB7AD2F1E2AA20FA95EE4E320436B337989FAA44ED3FJ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4722685412307BE3A2846C9B504BD7687E1A109B17FD135EF2FA1B19EA2709895A7D778D4F1E9F87AEA91A71A3C1B34AF289881A934J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6F9C-F223-4CCC-942B-ADF671A8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41</Pages>
  <Words>9431</Words>
  <Characters>53762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46</cp:revision>
  <dcterms:created xsi:type="dcterms:W3CDTF">2019-10-04T14:39:00Z</dcterms:created>
  <dcterms:modified xsi:type="dcterms:W3CDTF">2019-12-22T14:50:00Z</dcterms:modified>
</cp:coreProperties>
</file>